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№6081 (Мурманск) от 17 июня 2014
</w:t>
      </w:r>
    </w:p>
    <w:p>
      <w:pPr/>
      <w:r>
        <w:rPr/>
        <w:t xml:space="preserve">Здравствуйте. Нужны источник по теме "Эмоциональное выгорание работников на предприятии". Спасибо за помощь.
Здравствуйте, Полина. Предлагаем Вам библиографический список:
Книга
88.4 ; И46 Ильин, Е. П. Работа и личность. Трудоголизм, перфекционизм, лень / Е. П. Ильин. - Санкт-Петербург [и др.] : Питер, 2011. - 224 с. : ил. - (Мастера психологии). - Библиогр.: с. 181-195. - В конце пособия приведены: Методики диагностики профессионального выгорания (сгорания). (1707002 – ЧЗ)
Статьи
Бабанов, С. А. Диагностика и профилактика синдрома эмоционального выгорания / С. А. Бабанов // Сестринское дело. - 2010. - № 7 : Науч. вып. - С. 8-12. - Библиогр.: с. 12 (11 назв.).
Бабанов, С. А. Профессия и стресс: синдром эмоционального выгорания / С. А. Бабанов // Энергия: экономика, техника, экология. - 2010. - № 10. - С. 74-79.
Дьякович, М. П. Медико-социальные и психофизиологические аспекты формирования трудового потенциала работников промышленных предприятий региона / М. П. Дьякович, Т. М. Гуськова // Медицина труда и промышленная экология. - 2010. - № 10. - С. 6-9. - Библиогр.: с. 9-10 (12 назв.).
Рубцов, М. Ю. Психологическая и физиологическая оценка функционального состояния организма инженерно-технических работников при различной степени напряженности труда / М. Ю. Рубцов // Медицина труда и промышленная экология. - 2009. - № 2. - С. 13-24. - Библиогр.: с. 24 (14 назв.).
Рябова, Т. В. Феномен эмоционального выгорания / Т. В. Рябова // Экология и жизнь. - 2008. - № 10. - С. 78-81.
Электронные ресурсы (с текстами документов можно поработать в залах каталогов и электронных ресурсов на 3-м этаже библиотеки)
Куренкова, Г. В. Комплексное действие факторов производственной среды на организм инженеров авиационного предприятия [Электронный ресурс] / Куренкова Г. В., Дьякович М. П., Лемешевская Е. П. // Бюллетень Восточно-Сибирского научного центра СО РАМН. – Электрон. дан. - 2006. - № 3. - С. 19-23. – Режим доступа: http://elibrary.ru/, регламентир. (17.06.2014).
Смирнова, И. Е. Причины и профилактика эмоционального выгорания в профессиональной деятельности [Электронный ресурс] / Смирнова И. Е. // Человеческий капитал. – Электрон. дан. - 2013. - № 8. - С. 65-67. – Режим доступа: http://elibrary.ru/, регламентир. (17.06.2014).
Солощенко, Е. А. Возникновение и развитие синдрома эмоционального выгорания специалистов в организации [Электронный ресурс] / Солощенко Е. А. // Вестник Томского государственного университета. Экономика. – Электрон. дан. - 2011. - № 1. - С. 96-99. – Режим доступа: http://elibrary.ru/, регламентир. (17.06.2014).
Поиск книг рекомендуем провести самостоятельно в Электронном каталоге на сайте нашей библиотеки.
См. ответы на запросы №№ 322, 4130 в архиве выполненных справок «Виртуального библиографа» и №№ 317, 11618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2026-10-07T15:18:26+03:00</dcterms:created>
  <dcterms:modified xsi:type="dcterms:W3CDTF">2026-10-07T15:18:26+03:00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