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№6114 (Мурманск) от 25 июня 2014
</w:t>
      </w:r>
    </w:p>
    <w:p>
      <w:pPr/>
      <w:r>
        <w:rPr/>
        <w:t xml:space="preserve">Здравствуйте, помогите составить правильное описание на следующую литературу: Мижериков В.А., Юзефавичус Т.А. Введение в педагогическую деятельность. - М., 2009. Спшсибо
Здравствуйте, Нина. Книгу 2009 года издания найти не удалось. Предлагаем библиографическое описание, интересующего Вас издания:
Мижериков, В. А. Введение в педагогическую деятельность : учеб. пособие для студентов вузов, обучающихся по специальностям (ОПД.Ф.02.-Педагогика) / В. А. Мижериков, Т. А. Юзефавичус ; под ред. П. И. Пидкасистого. - Москва : Пед. о-во России, 2005. – 348 с. : ил., табл. - (Образование XXI века). - Библиогр. в тексте.
Вы можете заказать книгу из фонда Российской государственной библиотеки через электронную доставку документов для физических лиц (зал каталогов, 3-й этаж, тел. для справок: 45-48-35, mba@mgounb.ru).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2026-10-07T13:43:12+03:00</dcterms:created>
  <dcterms:modified xsi:type="dcterms:W3CDTF">2026-10-07T13:43:12+03:00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