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№6137 (Мурманск) от 28 июня 2014
</w:t>
      </w:r>
    </w:p>
    <w:p>
      <w:pPr/>
      <w:r>
        <w:rPr/>
        <w:t xml:space="preserve">Здравствуйте. Помогите составить библиографическое описание книги: Возрождение и развитие предпринимательства в 
России в период нэпа (государственно-частное партнерство с участием иностранного капитала)
Здравствуйте, Илья. Предлагаем библиографическое описание интересующего Вас издания
65.29 ; Б20 Балашов, А. М. Возрождение и развитие предпринимательства в России в период нэпа : [монография] / А. М. Балашов. - Старый Оскол : ТНТ, 2012. - 327 с. (1734368 – ХР)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2026-10-07T12:57:23+03:00</dcterms:created>
  <dcterms:modified xsi:type="dcterms:W3CDTF">2026-10-07T12:57:23+03:00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