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№6151 (Мурманск) от 29 июня 2014
</w:t>
      </w:r>
    </w:p>
    <w:p>
      <w:pPr/>
      <w:r>
        <w:rPr/>
        <w:t xml:space="preserve">Харламов И.Ф. Педагогика . –М.,2009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74.20я73 ; Х21 Харламов, И. Ф. Педагогика : [учеб. пособие для студентов высш. учеб. заведений, обучающихся по пед. специальностям] / И. Ф. Харламов. - Изд. 4-е, перераб. и доп. - Москва : Гардарики, 2007. - 516 с. - (Disciplinae). - Библиогр. в конце глав и в подстроч. примеч. (1648748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2026-10-07T12:04:31+03:00</dcterms:created>
  <dcterms:modified xsi:type="dcterms:W3CDTF">2026-10-07T12:04:31+03:00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