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№616 () от 21 декабря 2008
</w:t>
      </w:r>
    </w:p>
    <w:p>
      <w:pPr/>
      <w:r>
        <w:rPr/>
        <w:t xml:space="preserve">Понятие кредитных денег и их видов.
Добрый день, Лина. Предлагаем список литературы по Вашему запросу:
Книги.
65.262я73 ; Д34 Деньги. Кредит. Банки : учеб. для студентов вузов / Е. Ф. Жуков [и др.] ; под ред. Е. Ф. Жукова. - 3-е изд., перераб. и доп. – М. : ЮНИТИ-ДАНА, 2008. - 703 с. (1660395 - ЧЗ ; 1660396 - АБ ; 1660397 – АБ)
65.262я2 ; М74  Моисеев, С. Р. Денежно-кредитный энциклопедический словарь /
С. Р. Моисеев. – М. : Дело и Сервис, 2006. - 383 с. (1647720 - ЧЗ)
65.011.3я73 ; О-28 Общая теория денег и кредита : учеб. для вузов. - 3-е изд., перераб. и доп. - М. : Банки и биржи : Изд. об-ние "ЮНИТИ", 2001. - 359 с. (1609547 – ТЭО ; 1609548 – АБ ; 1624224 – АБ ; 1635778 – АБ)
65.5 ; Ю78 Юровицкий, В. М. Эволюция денег : денеж. обращение в эпоху изменений / Владимир Юровицкий. - М. : ГроссМедиа, 2005. - 494 с.(1649444 – ХР)
Статьи.
Иванов, О. М. Электронные деньги в российской платежной системе : перспективы дистанционного финансового обслуживания / О.  М. Иванов, М. В. Мамута // Банковское дело. - 2008. - N 10. - С. 65-70.
Кочергин, Д. А. Системы электронных денег: классификация и характеристика элементов / Д. А. Кочергин // Банковское дело. - 2005. - N 2. - С. 37-42 ; N 3. - С. 42-45.
Пономаренко, Е. В. Функции электронных денег / Е. В. Пономаренко // Финансы и кредит. - 2008. - N 5. - С. 48-50.
Семенов, С. К. Деньги: эволюция, современные виды и классификация / С. К. Семенов // Финансы и кредит. - 2007. - N 6. - С. 29-37.
Янов, В. В. Эволюционный процесс возникновения и становления кредитных денег / В. В. Янов // Финансы и кредит. - 2005. - N 21. - С. 21-27.
Заведующая информационно-библиографическим сектором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2026-10-18T19:20:12+03:00</dcterms:created>
  <dcterms:modified xsi:type="dcterms:W3CDTF">2026-10-18T19:20:12+03:00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