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 () от 22 декабря 2008
</w:t>
      </w:r>
    </w:p>
    <w:p>
      <w:pPr/>
      <w:r>
        <w:rPr/>
        <w:t xml:space="preserve">Здравствуйте.Помогите пожалуйста с литературой по теме Анализ и экономическая оценка базовых технологий в цветной металлургии.
Оксана, предлагаем список литературы по Вашей теме:
Книги.
34.33М ; Н76 Новые процессы в металлургии цветных, редких и благородных металлов : сб. науч. тр. / Рос. акад. наук, Кол. науч. центр, Ин-т химии и технологии ред. элементов и минер. сырья им. И. В. Тананаева. - Апатиты : КНЦ РАН, 2001. - 188 с. (1604029 ; 1606023 ; 1606024 – ХР)
34.38 ; Н76 Новые технологии в металлургии, химии, обогащении и экологии / Федер. агентство по образованию, Гос. образоват.учреждение высш. проф. образования С.-Петерб. гос. гор. ин-т (Техн. ун-т) ; ред. совет: В. Л. Трушко  и др. - СПб. : [б. и.], 2005. - 222 с. (Ф-1637349 – ХР)
34.38 ; Н76 Сизяков, В. М. Горный институт и проблемы развития алюминиевой промышленности России / Сизяков В. М. // Новые технологии в металлургии, химии, обогащении и экологии / Федер. агентство по образованию, Гос. образоват. учреждение высш. проф. образования С.-Петерб. гос. гор. ин-т (Техн. ун-т) ; ред. совет: В. Л. Трушко [и др.]. - СПб. : [б. и.], 2005. - с. 163-169. (1637349 - ХР)
Статьи.
Губанов, С. Изъяны политики "социально ответственного бизнеса" : (на примере металлургии) / С. Губанов // Экономист. - 2007. - N 8. - С. 3-17.
Лубков, А. Н. Внедрение современных технологий - ключ к успеху трудового коллектива / А. Н. Лубков // Экономика сельскохозяйственных и перерабатывающих предприятий. - 2005. - N 2. - С. 1-6.
Новиков, Н. И. Инновационное направление деятельности металлургического предприятия : материалы Всерос. конф. "Евразийское пространство – Сибирь: проблемы, решения, перспективы" / Н. И. Новиков, К. В. Комшуков // Экономика и управление. - 2007. - N 4. - С. 12-17.
Шишкина, Е. Расцвет цветной металлургии / Е. Шишкина // Рынок ценных бумаг. - 2008. - N 18. - С. 44-47.
С уважением, 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2026-10-18T19:17:17+03:00</dcterms:created>
  <dcterms:modified xsi:type="dcterms:W3CDTF">2026-10-18T19:17:17+03:00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