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№6222 (Мурманск) от 18 августа 2014
</w:t>
      </w:r>
    </w:p>
    <w:p>
      <w:pPr/>
      <w:r>
        <w:rPr/>
        <w:t xml:space="preserve">Здравствуйте. Помогите с литературой: Влияние телевидения на агрессивное поведение детей дошкольного возраста:
1. Понятие агрессии и агрессивности в научной психолого-педагогической литературе.
2. Причины и факторы появления агрессивного поведения у детей. 
3. Телевидение как фактор влияния на поведение дошкольников.
Здравствуйте, Юлия. Здравствуйте, . В соответствии с Порядком работы ВСС "Виртуальный библиограф", если в Вашем обращении несколько вопросов, мы отвечаем на один из них. Предлагаем Вам библиографический список для ответа на 1-й вопрос:
88.836; П18 Паренс, Г. Агрессия наших детей. – Москва : Изд. дом "Форум": ИНФРА-М, 1997. -152 с.  (1563248 - ЧЗ )
 88.8я7; П86 Психология детства : учебник / [Аверин В. А.и др.] ; под ред. А.А. Реана. – Санкт-Петербург : Прайм-Еврознак ; М.ОЛМА-пресс, 2003. - 350 с. (1624494 - ЧЗ 1624495 - АБ )
 88.522; П86 Психология человеческой агрессивности : хрестоматия / [сост. К. В. Сельченок]. – Минск : Харвест, 1999. - 653 с.
88.362; Ф95 Фурманов, И. А. Агрессия и насилие : диагностика, профилактика и коррекция / И. А. Фурманов. - Санкт-Петербург : Речь, 2007. - 479 с. : ил. (1650745 - ХР 1651764 - ЧЗ 1651765)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Данилова, Т. П. Об агрессии и основных теоретических подходах к ее определению [Электронный ресурс] / Данилова Т. П. // Вестник Башкирского университета. - Электрон. дан. - 2009. - Т. 14, № 2. - С. 592-595. – Режим доступа: http://elibrary.ru, регламентир. (18.08.2014).
Невенчанный, С. В.  Понятие агрессивного поведения в современной психологии [Электронный ресурс] / Невенчанный С. В. // Наука и современность. – Электрон. дан. - 2011. - № 10-1. - С. 300-309.  - Режим доступа: http://elibrary.ru, регламентир. (18.08.2014).
Нурмухаметова, И. Ф. Понимание агрессивности и возрастная динамика ее проявлений [Электронный ресурс] / Нурмухаметова И. Ф., Галяутдинова С. И. // Вестник Башкирского университета. - Электрон. дан. - 2010. - Т. 15, № 4. - С. 1326-1329. - Режим доступа: http://elibrary.ru, регламентир. (18.08.2014).
Петренко, Р. А. Многоаспектность понятий «агрессия» и «агрессивность» [Электронный ресурс] // Петренко Р. А. // Гуманитарные и социальные науки. - 2010. - № 5. – Электрон. дан. - С. 94-100. Режим доступа: http://elibrary.ru, регламентир. (18.08.2014).
Цыганова, Л. Н. Понятие «агрессивность» в психологопедагогической литературе. Особенности агрессивного поведения в подростковом возрасте [Электронный ресурс] / Цыганова Л. Н. // Вестник Мордовского университета. – Электрон. дан. - 2011. - № 2. - С. 188-196. - Режим доступа: http://elibrary.ru, регламентир. (18.08.2014).
Beyens, I. Putting Young Children in Front of the Television: Antecedents and Outcomes of Parents’ Use of Television as a Babysitter [Electronic resource] / I. Beyens // Communication Quarterly. – Electronic data. – 2014. – Vol. 62, № 1. – P. 57-74. – Mode of access: http://www.tandfonline.com , регламентир. (18.08.2014).
Tremblay, R. The development of aggressive behaviour during childhood: What have we learned in the past century? [Electronic resource] /  R. Tremblay // International Journal of Behavioral Development. – Electronic data. – 2000. – Vol. 24, № 2. – P. 129-141. – Mode of access: http://online.sagepub.com , регламентир. (18.08.2014).
Ответ на 2 вопрос см. в Архиве выполненных справок «Виртуального библиографа» под № 6223, на 3-й под № 6224.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отдела литературы на иностранных языках О. В. Тараскина и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2026-10-07T09:21:38+03:00</dcterms:created>
  <dcterms:modified xsi:type="dcterms:W3CDTF">2026-10-07T09:21:38+03:00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