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№6230 (Мурманск) от 20 августа 2014
</w:t>
      </w:r>
    </w:p>
    <w:p>
      <w:pPr/>
      <w:r>
        <w:rPr/>
        <w:t xml:space="preserve">Помогите с литературой: Своеобразие мироощущения Ф. Тютчева. Оценка критики и современников
Здравствуйте, Люба.  Предлагаем Вам библиографический список:
Книги
83.3(2=Рус)5-8Тютчев; Т98 Ф. И. Тютчев: pro et contra : личность и творчество Тютчева в оценке рус. мыслителей и исслед. : антология / [сост. К. Г. Юсупов]. – Санкт-Петербург : Изд-во Рус. христиан. гуманитар. ин-та, 2005. - 1037 с. : портр.- (Серия "Русский путь"/ редкол. : Д. К. Бурлака (пред.) и др.). (1637736 - ХР ; 1637737 - АБ)
83.3(2=Рус)5-83Тютчев; Т98 Федор Иванович Тютчев : проблемы творчества и эстетич. жизни наследия : сб. науч. тр. / сост. В. Н. Аношкина ; под ред. В. Н. Аношкиной, В. П. Зверева. – Москва : Пашков дом, 2006. – 638 с., [1] л. портр.. (1639414 - ХР ; 1650053 - ЧЗ ; 1650054 - АБ)
Статьи
Задорожнюк, Э. Г. Восток, Запад и славянский вопрос : утопии и прозрения Ф. И. Тютчева / Э. Г. Задорожнюк // Свободная мысль. - 2013. - № 2. - С. 158-174.
Ростовцева, И. Принятый в ХХ веке как современник: Тютчев в зеркале "двойного Сознания" / И. Ростовцева // Литературная учеба. - 2004. - № 3. - С. 131-149.
Электронные ресурсы (с текстами документов можно поработать в залах каталогов и электронных ресурсов на 3-м этаже библиотеки)
Зайцева, Е. В. Основные цвета в языке поэзии Ф. И. Тютчева [Электронный ресурс] / Зайцева Е. В. // Вестник Брянского государственного университета. – Электрон. дан. - 2012. - № 2. - С. 269-272. - Режим доступа: http://elibrary.ru, регламентир. (20.08.2014).
Петрова, Т. Г. Тютчев Федор Иванович (1803-1873) [Электронный ресурс] / Т. Г. Петрова // Литературная энциклопедия русского зарубежья (1918-1940) / гл. ред. и сост. А. Н. Николюкин. – Электрон. дан. - Москва, 2003. - С. 145-159. - Режим доступа: http://elibrary.ru, регламентир. (20.08.2014).
Саяпова, А. М. “Письма о Тютчеве” Б. М. Козырева: к проблеме генезиса натурфилософии поэта [Электронный ресурс] / Саяпова А. М. // Ученые записки Казанского университета. Серия: Гуманитарные науки. – Электрон. дан. - 2013. - Т. 155, № 2. - С. 132-142. - Режим доступа: http://elibrary.ru, регламентир. (20.08.2014).
Чумаков, Ю. Н. Гений русской безличности: Ф. И. Тютчев [Электронный ресурс] / Чумаков Ю. Н. // Вестник Удмуртского университета. – Электрон. дан. - 2012. - № 5/4. - С. 159-166. - Режим доступа: http://elibrary.ru, регламентир. (20.08.2014).
Яковлев, М. В. Тютчев в художественном сознании М. А. Волошина и Д. Л. Андреева [Электронный ресурс] / Яковлев М. В. // Литературоведческий журнал. – Электрон. дан. - 2004. - № 18. - С. 133-143. - Режим доступа: http://elibrary.ru, регламентир. (20.08.2014).
С уважением, Данилова, М. М.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2026-10-07T09:20:52+03:00</dcterms:created>
  <dcterms:modified xsi:type="dcterms:W3CDTF">2026-10-07T09:20:52+03:00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