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 () от 25 декабря 2008
</w:t>
      </w:r>
    </w:p>
    <w:p>
      <w:pPr/>
      <w:r>
        <w:rPr/>
        <w:t xml:space="preserve">Откуда произошло название города Мурманска
См. ответ на запрос N 283.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2026-10-18T18:07:18+03:00</dcterms:created>
  <dcterms:modified xsi:type="dcterms:W3CDTF">2026-10-18T18:07:18+03:00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