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№6260 (Мурманск) от 26 августа 2014
</w:t>
      </w:r>
    </w:p>
    <w:p>
      <w:pPr/>
      <w:r>
        <w:rPr/>
        <w:t xml:space="preserve">Здравствуйте. Помогите найти книги, статьи по теме: Генри Джеймс произведение "Поворот винта". Тема: композиция. Спасибо
Здравствуйте, Виола. Предлагаем Вам библиографический список:
Статьи
Анцыферова, О. Ю. Американская литературная культура второй половины XIX века / О. Ю. Анцыферова // Личность. Культура. Общество. - 2003. - Т. 5, № 19/20. - С. 453-465.
Горьковой, А. И. Мотив утраченного времени в малой прозе Генри Джеймса: "Мадонна будущего" и "Зрелые годы" / А. И. Горьковой // Вестник Санкт-Петербургского университета. Серия 9, Филология, востоковедение, журналистика. - 2010. - Вып. 4, декабрь. - С. 20-25.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Гладков, С. А. Призраки рядом с нами: наследие готического романа в современной культуре [Электронный ресурс] / Гладков С. А. / Пушкинские чтения-2012. «Живые» традиции в литературе: жанр, автор, герой, текст : материалы XVII междун. науч. конф. / под общ. ред. проф. В. Н. Скворцова. - Электрон. дан. - Санкт-Петербург, 2012. - С. 150-156. - Режим доступа: http://elibrary.ru, регламентир. (26.08.2014).
Губанова, И. Н. Дюперрей А. Провал и письмо: эссе о новеллах Генри Джеймса [Электронный ресурс] / Губанова И. Н. // Социальные и гуманитарные науки. Отечественная и зарубежная литература. Серия 7, Литературоведение. Реферативный журнал. – Электрон. дан. - 1997. - № 2. - С. 50-56. - Реф. кн.: Echec et ecriture: essai sur les nouvelles de Henry James / Duperray A. - Aix-en-Provence : Publ. de L'Univ. de Provence, 1993. – 502 p. - Режим доступа: http://elibrary.ru, регламентир. (26.08.2014).
Ларина, М. Мотив взгляда в рассказе Генри Джеймса "Поворот винта" [Электронный ресурс] / Ларина М., Бочкарева Н. С. // Мировая литература в контексте культуры. – Электрон. дан. -2008. - № 3. - С. 163-164. - Режим доступа: http://elibrary.ru, регламентир. (26.08.2014).
Лукьянова, О. Ю. [Реферат] [Электронный ресурс] / Лукьянова О. Ю. // Социальные и гуманитарные науки. Отечественная и зарубежная литература. Серия 7, Литературоведение. Реферативный журнал. – Электрон. дан. - 1999. - № 2. - С. 134-144. - Реф. кн.: Повести и рассказы Генри Джеймса: от истоков к свершениям / Анцыферова О. Ю. - Иваново : Иван. гос. ун-т, 1998. - 210 с. - Режим доступа: http://elibrary.ru, регламентир. (26.08.2014).
Надворная, А. Н. Генри Джеймс: проблемы психологии творчества [Электронный ресурс] / Надворная А. Н. // Вестник ВЭГУ. – Электрон. дан. - 2007. - № 1. - С. 212-216. - Режим доступа: http://elibrary.ru, регламентир. (26.08.2014).
Dyson, J. James' the Turn of the Screw [Electronic resource] / J. Dyson // The Explicator. – Electronic data. – 1978. – Vol. 36, № 3. – P. 9. – Mode of access: http://www.tandfonline.com , регламентир. (26.08.2014).
Mackenzie, M. The Turn of the Screw: Jamesian Gothic [Electronic resource] / Essays in Criticism. – Electronic data. – 1962. – Vol. XII. – P. 34 - 38. – Mode of access: http://www.oxfordjournals.org , регламентир. (26.08.2014).
Rosslyn, F. Turns of the Screw: English in the Seminar Room [Electronic resource] / F. Rosslyn // Cambridge Quarterly. – Electronic data. – 1998. – Vol. XXVII. – P. 209 - 218. – Mode of access: http://www.oxfordjournals.org , регламентир. (26.08.2014).
Walker, S. James's the Turn of the Screw [Electronic resource] / S. Walker // The Explicator. – Electronic data. – 2003. – Vol. 61, № 2. – P. 94-96. – Mode of access: http://www.tandfonline.com , регламентир. (26.08.2014).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Ильина, О. А. Понятие греха в произведении Генри Джеймса «Поворот винта» / Ильина О. А. // Международный научно-исследовательский журнал. - 2012. - № 5/1 (5). - С. 86-89.
Уракова, А. П. Мистические контексты повести Генри Джеймса "Поворот винта" / Уракова А. П. // Мировое древо = Arbor mundi. - 2011. - № 18. - С. 11-24.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 и Тараскина, О. В. главный библиотекарь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2026-10-07T07:54:19+03:00</dcterms:created>
  <dcterms:modified xsi:type="dcterms:W3CDTF">2026-10-07T07:54:19+03:00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