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№6266 (Мурманск) от 27 августа 2014
</w:t>
      </w:r>
    </w:p>
    <w:p>
      <w:pPr/>
      <w:r>
        <w:rPr/>
        <w:t xml:space="preserve">Скажите, пожалуйста, существует ли в природе методический сборник «Методика оценки эффективности и результатов работы по патриотическому воспитанию в учреждениях культуры"
Если он существует, где его можно почитать, интернет-поиск ничего не выдает.
Здравствуйте, Светлана. С интересующей Вас методикой Вы можете ознакомиться на официальном сайте Министерства культуры Российской Федерации:
Методика оценки эффективности и результатов работы по патриотическому воспитанию в учреждениях культуры [Электронный ресурс] / М. Н. Безлепкин [и др.]. – Электрон. дан. – Москва : [б. и.], 2012. – 96 с. – Режим доступа: http://mkrf.ru/upload/mkrf/mkdocs2013/23_05_2013_4.pdf, свобод. (27.08.2014).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2026-10-07T07:54:32+03:00</dcterms:created>
  <dcterms:modified xsi:type="dcterms:W3CDTF">2026-10-07T07:54:32+03:00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