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 (Ташкент) от 15 января 2009
</w:t>
      </w:r>
    </w:p>
    <w:p>
      <w:pPr/>
      <w:r>
        <w:rPr/>
        <w:t xml:space="preserve">Уважаемый библиотекарь! Помогите пожалуйста найти материал по дипломной работе на тему "Потенциальные слова мотивированные прилагательными в русской поэзии 20 века".Спасибо.
Здравствуйте, Динара. Надеемся, что следующие издания окажут помощь в Вашей работе:
Книга
83.3(2=Рус)7 ; С48 Бакина, М. А. Потенциальные слова, мотивированные прилагательными, в современной поэзии / М. А. Бакина // Слово в русской современной поэзии : сб. ст. / отв.  ред. В. П. Григорьев. - М. : Наука, 1975. – С. 132-163. (852729)
Статьи
Бабенко, И. И. К вопросу о коммуникативном потенциале слова и его реализации в поэзии и прозе М. И. Цветаевой / И. И. Бабенко // Коммуникативные аспекты слова в текстах разной жанрово-стилевой ориентации. - Томск, 1995. – С. 121-132.
Катышев, П. А. Полимотивация как проявление смыслового потенциала  словообразовательной формы / П. А. Катышев // Филологические науки. - 2005. - N 2. – С.  35-41.         
Немировская, Д. Л. Жанровое своеобразие окказиональных и потенциальных слов в  творчестве Евгения Евтушенко / Д. Л. Немировская // Функционирование языковых единиц в разных формах речи. - Саратов, 1995. - С. 122-129. - Библиогр.: с. 129.      
Прохорова, С. М. Функционирование окказионализмов и потенциальных слов в  художественном тексте / С. М. Прохорова // Русский язык. - Минск, 1988. - Вып. 8. - С. 70-78.
Рекомендуем также провести самостоятельный поиск в ИПС Яndex.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2026-10-18T18:08:42+03:00</dcterms:created>
  <dcterms:modified xsi:type="dcterms:W3CDTF">2026-10-18T18:08:42+03:00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