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 (Североморск) от 19 января 2009
</w:t>
      </w:r>
    </w:p>
    <w:p>
      <w:pPr/>
      <w:r>
        <w:rPr/>
        <w:t xml:space="preserve">Здравствуйте! Помогите, пожалуйста, узнать историю возникновения российской энергетической кампании "РАО ЕС".
Здравствуйте, Мария. Предлагаем список литературы по Вашему запросу: 
Статьи
РАО «ЕЭС России» // Эксперт. – 1997. – N 22. – С. 79.
Сиваков, Д. Вторая революция Чубайса / Д. Сиваков // Эксперт. – 1998. – N 23. – С. 10-11. 
Троицкий, А. А. Энергетика и экономика России : прошлое, настоящее, будущее / А. А. Троицкий // Энергия. – 2003. – N 10. – С. 2-12.
Электронный ресурс (со статьей Вы можете ознакомиться в Зале электронных ресурсов на 3-м этаже библиотеки)
Газовая промышленность и электроэнергетика : меры регулирования и реформы [Электронный ресурс] // Вопросы экономики. – Электрон. дан. – 2002. – N 6. – Режим доступа : http://aafnet.integrum.ru/artefact3/ia/ia5.aspx?lv=6&amp;si=UgsnIA2R&amp;qu=231&amp;st=0&amp;bi=545&amp;xi=&amp;nd=5&amp;tnd=0&amp;srt=0&amp;f=0, регламентир.
Рекомендую провести самостоятельный поиск в Интернете. В ИПС Яндекс  в поисковую строку введите свою тему.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2026-10-18T18:02:25+03:00</dcterms:created>
  <dcterms:modified xsi:type="dcterms:W3CDTF">2026-10-18T18:02:25+03:00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