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№6380 (Мурманская область) от 6 октября 2014
</w:t>
      </w:r>
    </w:p>
    <w:p>
      <w:pPr/>
      <w:r>
        <w:rPr/>
        <w:t xml:space="preserve">Помогите подобра литературу по теме: основные направления работы с молодёжью в учреждениях пенитенциарной системы. Спасибо.
Здравствуйте, Любовь.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Гилязов, И. Ф. Физическое воспитание несовершеннолетних осужденных в учреждениях уголовно-исполнительной системы [Электронный ресурс] : дис. ... канд. пед. наук : 13.00.04 / Гилязов Ильшат Фарсыевич ; [место защиты: Поволж. гос. акад. физ. культуры, спорта и туризма]. – Электрон. дан. - Набережные Челны, 2013. - 152 с.  – Режим доступа: http://sigla.rsl.ru, регламентир. (07.10.2014).
Гумирова, Г. Ф. Правовые и психологические аспекты оптимизации исправления осужденных к лишению свободы несовершеннолетнего возраста [Электронный ресурс] : дис. ... канд. юрид. наук : 12.00.08 / Гумирова Гульнара Фаритовна ; [место защиты: Сам. гос. ун-т]. - Электрон. дан. - Казань, 2009. - 216 с. – Режим доступа: http://sigla.rsl.ru, регламентир. (07.10.2014).
Ковтуненко, Л. В. Ресоциализация как условие позитивного изменения несовершеннолетних осужденных  [Электронный ресурс] / Ковтуненко Л. В. // Социально-экономические явления и процессы. – Электрон. дан. - 2011. - № 12. - С. 342-345. – Режим доступа: http://elibrary.ru, регламентир. (07.10.2014). 
Матвеенко, В. Е. Общественное воздействие как средство исправления несовершеннолетних осужденных [Электронный ресурс] : дис. ... канд. пед. наук : 13.00.01 / Матвеенко Вадим Евгеньевич. – Электрон. дан. - Рязань, 2000. - 242 с. – Режим доступа: http://sigla.rsl.ru, регламентир. (07.10.2014). 
Митькина, А. В. Формирование нравственной ответственности несовершеннолетних осужденных [Электронный ресурс] : дис. ... канд. пед. наук : 13.00.01 / Митькина Алевтина Владимировна. – Электрон. дан. - Рязань, 2003. - 179 с. – Режим доступа: http://sigla.rsl.ru, регламентир. (07.10.2014). 
Панова, О. Б. Правовое  воспитание несовершеннолетних в пенитенциарной педагогике [Электронный ресурс]  / Панова О. Б. // Вестник института: преступление, наказание, исправление. - – Электрон. дан. - 2009. - № 6. - С. 47-51. - Режим доступа: http://elibrary.ru,  регламентир. (07.10.2014).
Панова, О. Б. Формирование правосознания несовершеннолетних осужденных в воспитательной колонии [Электронный ресурс] : дис. ... канд. пед. наук : 13.00.01 / Панова Оксана Брониславовна. – Электрон. дан. - Архангельск, 2004. - 185 с. – Режим доступа: http://sigla.rsl.ru, регламентир. (07.10.2014). 
Прысь, И. Е. Ресоциализация несовершеннолетних женского пола, осужденных к лишению свободы [Электронный ресурс] : дис. ... канд. юрид. наук : 12.00.08 / Прысь Ирина Евгеньевна ; [место защиты: Акад. права и упр. Федер. службы исполнения наказаний].  - Электрон. дан. - Рязань, 2011. - 211 с.  – Режим доступа: http://sigla.rsl.ru, регламентир. (07.10.2014). 
Саблин, Д. А. История пенитенциарной педагогики в трудах советских педагогов [Электронный ресурс] / Саблин Д. А. // Психология и педагогика: методика и проблемы практического применения. – Электрон. дан. - 2011. - № 19, ч. 1. - С. 186-192. – Режим доступа: http://elibrary.ru, регламентир. (07.10.2014). 
Сычев, А. И. Формирование правопослушного поведения несовершеннолетних осужденных в воспитательных колониях [Электронный ресурс]  :  дис. ... канд. пед. наук : 13.00.01 / Сычев Алексей Иванович . - Электрон. дан. - Уфа, 2004. - 195 с. – Режим доступа: http://sigla.rsl.ru, регламентир. (07.10.2014). 
С уважением, главный библиограф Центральной справочной службы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2026-10-07T03:29:51+03:00</dcterms:created>
  <dcterms:modified xsi:type="dcterms:W3CDTF">2026-10-07T03:29:51+03:00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