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№6396 (Мурманск) от 8 октября 2014
</w:t>
      </w:r>
    </w:p>
    <w:p>
      <w:pPr/>
      <w:r>
        <w:rPr/>
        <w:t xml:space="preserve">Есть ли в наличии следующая книга: Бекящев К.А. "Морское рыболовное право"
Здравствуйте, Артем. В нашей библиотеке есть следующие издания интересующей Вас книги:
67.911.17я7; Б42 Бекяшев, К. А. Морское рыболовное право / К. А. Бекяшев. – Москва : Колос, 2001. - 462 с. - (Учебники и учебные пособия для студентов высших и средних специальных учебных заведений). (1607420 - ХР-Обяз.экз. 1610116 - ТЭО)
67.407.52я73; Б42 Бекяшев, К. А. Морское рыболовное право : учебник / К. А. Бекяшев ; Моск. гос. юрид. акад. – Москва : Проспект, 2007. - 560 с. (1649735 - ЧЗ)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2026-10-07T02:31:42+03:00</dcterms:created>
  <dcterms:modified xsi:type="dcterms:W3CDTF">2026-10-07T02:31:42+03:00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