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№6398 (Мурманская область) от 9 октября 2014
</w:t>
      </w:r>
    </w:p>
    <w:p>
      <w:pPr/>
      <w:r>
        <w:rPr/>
        <w:t xml:space="preserve">Здравствуйте! Помогите подобрать источники по теме: "реализуемость безпроводного канала связи"
См. ответ на запрос № 6379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2026-10-07T02:31:43+03:00</dcterms:created>
  <dcterms:modified xsi:type="dcterms:W3CDTF">2026-10-07T02:31:43+03:00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