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№6401 (Мурманск) от 10 октября 2014
</w:t>
      </w:r>
    </w:p>
    <w:p>
      <w:pPr/>
      <w:r>
        <w:rPr/>
        <w:t xml:space="preserve">есть ли у вас литература, которая изучает агрессивность дошкольников, чтобы издание было не раньше 2010 года ?
Здравствуйте, Вета. Предлагаем Вам список литературы:
Книги
88.836; М91 Мурашова, Е. В. Ваш непонятный ребенок : психол. прописи для родителей / Екатерина Мурашова. - [2-е изд.]. – Москва : Самокат, 2011. - 438 с. - (Серия "Самокат для родителей"). (1717824 - АБ)
88.836; П25 Пентин, Р. Агрессивный, гиперактивный, раздражительный ребенок. Что делать? : советы психолога : [пер. с нем.] / Рудигер Пентин. - Санкт-Петербург [и др.] : Питер, 2012. - 203 с. - (Вы и ваш ребенок) (Журнал "Счастливые родители" рекомендует). (1713997 - АБ 1713998 - АБ )
88.41-8; Ф95 Фурманов, И. А. Психология детей с нарушениями поведения : пособие для психологов и педагогов / И. А. Фурманов. – Москва : ВЛАДОС-ПРЕСС, 2012 (макет 2013). - 350 с. - (Библиотека психолога). (1735446 - ЧЗ 1735447 - АБ)
88.413я73; У73 Урунтаева, Г. А. Психология дошкольного возраста / Г. А. Урунтаева. - 2-е изд., стер. – Москва : Академия, 2012. - 268 с. - (Высшее профессиональное образование) (Бакалавриат) (Учебник). (1727259 - МЕД)
Статьи
Чижова, О. Н. Работа педагога-психолога с агрессивным ребенком, способы его адаптации в дошкольном учреждении / О. Н. Чижова // Дошкольная педагогика. - 2013. - № 8. - С. 58-62.
Юрасова, О. Забияка / О. Юрасова // Дошкольное образование - Первое сентября. - 2013. - № 9. - С. 48-51.
Электронные ресурсы (с текстами документов можно поработать в залах каталогов и электронных ресурсов на 3-м этаже библиотеки)
Елисеева, О. Н. Психолого-педагогическая технология коррекции агрессивных проявлений у гиперактивных детей старшего дошкольного возраста [Электронный ресурс] / Елисеева О. Н. // Педагогическое образование в России. – Электрон. дан. - 2012. - № 1. - С. 87-96. – Режим доступа: http://elibrary.ru, регламентир. (11.10.2014).
Полина, А. В. Эмоционально-личностные особенности депривированных дошкольников [Электронный ресурс] / Полина А. В. // Вестник Ярославского государственного университета им. П. Г. Демидова. Серия: Гуманитарные науки. – Электрон. дан. - 2013. - № 4. - С. 144-148. – Режим доступа: http://elibrary.ru, регламентир. (11.10.2014).
Родакер, Н. М. Гиперактивность и агрессия у детей дошкольного возраста [Электронный ресурс] / Родакер Н. М. // Психология и педагогика: методика и проблемы практического применения. – Электрон. дан. - 2014. - № 36. - С. 51-55. - Режим доступа: http://elibrary.ru, регламентир. (11.10.2014).
Токарь, И. Е. Детская агрессия: истоки и способы предупреждения [Электронный ресурс] / Токарь И. Е. // Народное образование. -Электрон. дан. - 2012. - № 4. - С. 239-242. - Режим доступа: http://elibrary.ru, регламентир. (11.10.2014).
См.также ответ на запрос № 6222 в архиве выполненных справок «Виртуального библиографа».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2026-10-07T02:31:38+03:00</dcterms:created>
  <dcterms:modified xsi:type="dcterms:W3CDTF">2026-10-07T02:31:38+03:00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