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№6443 (Санкт-Петербург) от 24 октября 2014
</w:t>
      </w:r>
    </w:p>
    <w:p>
      <w:pPr/>
      <w:r>
        <w:rPr/>
        <w:t xml:space="preserve">Здравствуйте!
Подскажите, пожалуйста, литературу, где имеется информация о контрразведывательных службах Третьего Рейха и их контрразведывательных операциях.
Заранее благодарю!
См. ответ на запрос № 6442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