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№6501 (Мурманск) от 3 ноября 2014
</w:t>
      </w:r>
    </w:p>
    <w:p>
      <w:pPr/>
      <w:r>
        <w:rPr/>
        <w:t xml:space="preserve">Здравствуйте, помогите пожалуйста с подбором литературы для курсовой работы по вопросу: "Анализ программ и тенденции развития по финансированию охраны окружающей среды".
Здравствуйте, Людмила. Предлагаем список литературы по Вашему запросу:
Книги
65.9(2Рос-4Мур)8кр; П71 Предложения по экологически значимым инвестиционным проектам в Российской части Баренцева региона : отчет по Этапу 1 / Экол. финансовая корпорация Сев. стран. - [Б. м.] : Эксперт. группа АМАП. Радиоактив. загрязнение. - 1995. - XII, 48 с. : ил., карты. - (Программа по окружающей среде Баренцева региона). (Ф-1632064 - ХР)
Статьи
Бобылев, С. Н. Зеленая экономика: перспективы для России / С. Н. Бобылев // Экологическое право. - 2011. - № 6. - С. 39-41.
Выступления, рабочие встречи Председателя Правительства // Использование и охрана природных ресурсов в России. - 2012. - № 2. - С. 87-91.
Истомина, Н. А.  Целевые программы региона: состав и особенности реализации в 1995-2010 гг. / Н. А. Истомина // Финансы и кредит. - 2011. - № 11. - С. 40-48.
Сидорина, И. Ф. Долгосрочные целевые программы как инструмент повышения эффективности управления расходами бюджета  / И. Ф. Сидорина // Экономика и управление : рос. науч. журн. - 2011. - № 2. - С. 68-72.
Тагаева, Т. О. Развитие системы государственного управления природоохранной деятельностью в России / Т. О. Тагаева  // ЭКО. - 2014. - № 3. - С. 154-169.
Яшалова, Н. Н. Источники финансирования экологических проектов / Н. Н. Яшалова // Финансы и кредит. - 2012. - № 17. - С. 55-61.
Электронные ресурсы (с текстами документов можно поработать в залах каталогов и электронных ресурсов на 3-м этаже библиотеки)
Истомина, Н. А. Целевые программы региона: состав и особенности реализации в 1995-2010 гг. [Электронный ресурс] /  Истомина Н. А. // Финансы и кредит. – Электрон. дан. - 2011. -  № 11. - С. 40-48. - Режим доступа: http://elibrary.ru/, регламентир. (03.11.2014).
Колесникова, К. В. Проблемы разработки и финансирования целевых программ в области экологического развития [Электронный ресурс] / Колесникова К. В. // Общество и право. – Электрон. дан. - 2009. - № 4. - С. 94-96. - Режим доступа: http://elibrary.ru/, регламентир. (03.11.2014).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2026-10-06T22:21:02+03:00</dcterms:created>
  <dcterms:modified xsi:type="dcterms:W3CDTF">2026-10-06T22:21:02+03:00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