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 () от 28 января 2009
</w:t>
      </w:r>
    </w:p>
    <w:p>
      <w:pPr/>
      <w:r>
        <w:rPr/>
        <w:t xml:space="preserve">Понятие и проблемы "гендера" в научно-популярной литературе.
Здравствуйте, Юлия. Тема Вашего запроса сформулирована узко, требует глубокого разыскания и просмотра документов de visu. Предлагаем издания, в которых Вы найдете информацию более общего характера: 
Книга
60.5 ; Г34 Гендерный калейдоскоп : [курс лекций] / Рос. акад. наук, Моск. центр гендер. исслед., Ин-т социал.-экон. проблем народонаселения ; [под общ. ред. М. М. Малышевой]. - М. : Academia, 2002. - 519 с. (1611045 – ХР ; 1611046 – ЧЗ) 
Статьи
Барчунова, Т. В. "Эгоистичный гендер", или Воспроизводство гендерной асимметрии в гендерных исследованиях / Т. В. Барчунова // Общественные науки и современность. – 2002. – N 5. – С. 180-192.
Ильина, Н. О Наташе Ростовой, западных феминистках и примерных отцах / Надежда Ильина // Журналист. - 2006. - N 9. - С. 90.
Пушкарева, Н. Л. Гендерные исследования: рождение, становление, методы и перспективы / Н. Л. Пушкарева // Вопросы истории. – 1998. – N 6. – С. 76-86.
Трофимова, Е. И. Терминологические вопросы в гендерных исследованиях / Е. И. Трофимова // Общественные науки и современность. – 2002. – N 6. – С. 178-188.
Шмидт, В. Р. Массовая и элитарная культура в зеркале гендерного подхода / В. Р. Шмидт, К. В. Шуршин // Социологические исследования. – 2000. – N 7. – С. 58-64.
Ярская-Смирнова, Е. Р. Гендер и этничность в учебниках по социальной работе и социальной политике / Е. Р. Ярская-Смирнова, П. В. Романов // Социологические исследования. – 2006. – N 5. – С. 117-127.
Электронный ресурс (с диссертацией вы можете поработать в Зале электронных ресурсов на 3-м этаже библиотеки)
Гусева, Ю. Евгеньевна Влияние социально-исторических изменений в обществе на трансформацию гендерных представлений в популярной прессе [Электронный ресурс] : дис. ... канд. психол. наук : 19.00.05 / Гусева Юлия Евгеньевна. – Электрон. дан. – М. : РГБ, 2007. - 200 с. : ил. – Режим доступа: http://diss.rsl.ru/diss.aspx?orig=/rsl01003000000/rsl01003319000/rsl01003319849/rsl01003319849.pdf, регламентир.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2026-10-18T17:16:02+03:00</dcterms:created>
  <dcterms:modified xsi:type="dcterms:W3CDTF">2026-10-18T17:16:02+03:00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