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№6605 (Мурманская область) от 1 декабря 2014
</w:t>
      </w:r>
    </w:p>
    <w:p>
      <w:pPr/>
      <w:r>
        <w:rPr/>
        <w:t xml:space="preserve">Пожалуйста, помогите отыскать учебник, именно учебник, где имеется параграф о "биоэтической проблеме охоты на диких животных" (кому-то это нравится, а кто-то печётся о сохранении видов), а так же несколько (3-4) статьи по той же теме. 
По причине болезни не могу явиться лично чтобы разобрать документы, а делать работу надо СРОЧНО, поэтому не могли бы Вы мне как-то передать документы или дать ссылки чтобы я мог прочитать их.
Здравствуйте, Антон Викторович. К сожалению, в учебниках, имеющихся в фондах нашей библиотеки, интересующего Вас параграфа найти не удалось. Принципы этичного отношения к животным рассматриваются в следующем учебнике (оглавление и фрагменты из которого можно заказать самостоятельно  через электронную доставку документов для физических лиц): 
Павлова, Т. Н. Биоэтика в высшей школе : учеб. пособие / Т. Н. Павлова. – Москва : Моск. гос. акад. ветерин. мед. и биотехнологии, 1997. - 148 с.
Статьи также можно заказать через электронную доставку документов для физических лиц:
28.58; А43 Актуальные проблемы сохранения биоразнообразия растительного и животного мира Северной Фенноскандии и сопредельных территорий : докл. Междунар. конф., Апатиты, 26-28 нояб. 2002 г. / Рос. акад. наук, Программа ОБН РАН "Фундам. основы упр. биол. ресурсами" [и др. ; редкол.: В. Н. Переверзев (отв. ред.) и др.]. - Москва : Товарищество науч. изд. КМК, 2005. - 329 с. : ил. – Из содерж.: Этические аспекты проблемы сохранения биоразнообразия / В. К. Жиров. - С. 247-249. (1639256 - ХР)
Бочарников, В. Н. Сохраним тигров и леопардов в лесу! / В. Н. Бочарников ; фото М. Середкина [и др.] // Охота. - 2014. - № 2. - С. 86-94 ; № 3. - С. 82-90.
Вахитов, Р. Новейшие традиции национальной охоты / Р. Вахитов ; фото А. Чебака, А. Демидовича, В. Кузенкова // Охота. - 2012. - № 5. - С. 10-18.
Гуров, В. Что с нами происходит? / В. Гуров ; фото В. Кузенкова, Е. Важниной // Охота. - 2012. - № 10. - С. 10-18.
Мамонов, Л. Еще раз об охотничьей этике. Не убивайте животных ради развлечения! / Л. Мамонов ; фото В. Кузенкова // Охота. - 2012. - № 4. - С. 10-13.
Яблоков, А. Точка возврата позади / А. Яблоков // Знание-сила. - 2006. - № 3. - С. 56-61.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2026-10-05T16:53:43+03:00</dcterms:created>
  <dcterms:modified xsi:type="dcterms:W3CDTF">2026-10-05T16:53:43+03:00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