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№6620 (Мурманск) от 8 декабря 2014
</w:t>
      </w:r>
    </w:p>
    <w:p>
      <w:pPr/>
      <w:r>
        <w:rPr/>
        <w:t xml:space="preserve">Здравствуйте. Есть ли в фонде библиотеки разработки мероприятий по теме "ПРОщай, Азбука" для первоклассников.
Здравствуйте, Виктория. Предлагаем Вам библиографический список:
Статьи
Земцова, Л. Г. Прощание с азбукой / Л. Г. Земцова // Начальная школа. - 2009. - № 12. - С. 86-88.
Катькина, Е. Прощание с Азбукой : 1 кл. / Е. Катькина // Начальная школа. - 2012. - № 1 (янв.). - С. 52-57.
Нагорина, Н. Прощание с Азбукой / Н. Нагорина // Начальная школа. - Первое сентября. - 2013. - № 1. - С. 56-60 : 3 рис.
Неволина, Г. Как прогнали Лень и Неряху : сценарий театрализ. праздника Азбуки / Г. Неволина // Сценарии и репертуар. - 2007. - № 17. - С. 36-45.
Немова, И. А. Праздник прощания с Азбукой / И. А. Немова // Начальная школа. - 2012. - № 4. - С. 70-73.
Нестерова, О. С. Литературно-музыкальный спектакль "Прощание с Азбукой" : по мотивам сказки Х.-К. Андерсена "Снежная королева" / О. С. Нестерова // Начальная школа. - 2013. - № 3. - С. 91-96. - Библиогр.: с. 96.
Самойлова, Н. Н. Праздник "Прощание с Азбукой" / Н. Н. Самойлова // Начальная школа. - 2006. - № 12. - С. 98-101.
Саватеева, С. Г. Паровозик из Букашкино в Читашкино : театрализ.-игровая прогр., посвящ. прощанию с Азбукой / С. Г. Саватеева, Ю. Е. Бабаева // Дополнительное образование и воспитание. - 2009. - № 9. - С. 52-58.
Туркова, Н. В. Прощай, Азбука! / Н. В. Туркова // Начальная школа. - 2012. - № 12. - C. 15-18 .
Шалина, Т. Праздник прощания с азбукой, или Пропавшая буква / Т. Шалина // Воспитание школьников. - 2005. - № 3. - С. 70-75.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2026-10-05T16:27:30+03:00</dcterms:created>
  <dcterms:modified xsi:type="dcterms:W3CDTF">2026-10-05T16:27:30+03:00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