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№6626 (Мурманск) от 9 декабря 2014
</w:t>
      </w:r>
    </w:p>
    <w:p>
      <w:pPr/>
      <w:r>
        <w:rPr/>
        <w:t xml:space="preserve">Здравствуйте! Необходим библиографический список литературы за последние 5 лет на тему: "Ипотека и ипотечное кредитование по законодательству РФ"
Здравствуйте, Мария. Предлагаем Вам библиографический список:
Книги
65.262я73 ; И76 Ипотечное кредитование жилищного строительства : учеб. пособие : [для студентов вузов / С. А. Баронин и др.] ; под ред. С. А. Баронина и В. С. Казейкина. - Москва : ИНФРА-М, 2014. - 187 с. (1738780 - ЧЗ) 
67.404.1 ; К41 Киндеева, Е. А. Недвижимость: права и сделки: кадастровый учет и государственная регистрация прав : [применены нормы, вступившие в силу с 1 янв. 2011 г.] : практ. пособие / Е. А. Киндеева, М. Г. Пискунова. - Москва : Юрайт : Юрайт-Издат, 2013. - 805 с. (1730001 - ЧЗ) 
Статьи
Алейникова, В. В. Страхование ответственности заемщика за нарушение условий договора ипотечного жилищного кредитования / В. В. Алейникова  // Законодательство. - 2012. - № 4. - С. 54-61.
Демушкина, Е. С. Влияние нового режима ипотеки как ограниченного вещного права на фактический состав возникновения ипотечных правоотношений  / Е. С.  Демушкина // Закон и право. - 2013. - № 7. - С. 60-63.
Пластинина, Н. Ипотека и споры вокруг нее / Н. Пластинина // Жилищное право. - 2014. - № 2. - С. 97-112.
Рассказова,  Н. Ю. Независимая ипотека в проекте изменений ГК РФ / Рассказова Н.  Ю. // Закон. - 2013. - № 3. - С. 33-43.
Самойлова, В. В. Гражданско-правовые аспекты содержания категории "обращение взыскания" в залоговом и ипотечном праве  / В. В. Самойлова // Закон и право. - 2014. - № 5. - С. 55-57.
Солодилова, М. Н. Жилищная ипотека: правовые и экономические основы / М. Н. Солодилова  // Вопросы экономики и права. - 2013. - № 5. - С. 82-86.
Фиошин, А. В. К вопросу о совершенствовании правового регулирования ипотеки земельных участков / А. В. Фиошин // Юрист. - 2012. - № 3. - С. 14-17.
Хуснетдинова, Л. М. Проблема доступности ипотечного жилищного кредитования для основной массы населения Российской Федерации со средними доходами / Л. М. Хуснетдинова // Семейное и жилищное право. - 2012. - № 1. - С. 36-39.
См. также ответы на запросы №№ 5328, 4695, 3680, 3261, 3200, 683, 653 в архиве выполненных справок «Виртуального библиографа» и №№ 12113, 10105 ВСС КОРУНБ.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2026-10-05T15:59:51+03:00</dcterms:created>
  <dcterms:modified xsi:type="dcterms:W3CDTF">2026-10-05T15:59:51+03:00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