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№6628 (Нижегородская область) от 10 декабря 2014
</w:t>
      </w:r>
    </w:p>
    <w:p>
      <w:pPr/>
      <w:r>
        <w:rPr/>
        <w:t xml:space="preserve">Здравствуйте! Помогите пожалуйста подобрать литературу для курсовой работы. Тема: Взаимодействие учреждений культуры на селе (ДК и библиотека). Анализ совместных мероприятий.
Здравствуйте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Агапова, И. Н.  Мультимедиа - новая форма продвижения классики : как познакомить "поколение Next" с классикой / И. Н. Агапова, Л. В. Князева // Справочник руководителя учреждения культуры. - 2013. - № 5. - С. 23-32 : табл.
Горушкина, С. Н. Многофункциональные центры культуры / С. Н. Горушкина // Справочник руководителя учреждения культуры. - 2010. - № 5. - С. 97-102.
Дукачева, Л. В.  КДУ в свете реформ : анализ состояния учреждений клубного типа / Л. В. Дукачева, Г. А. Ключарев // Справочник руководителя учреждения культуры. - 2008. - № 1. - С. 48-55 ; № 3. - С. 80-88 : 4 рис. ; № 4. - С. 77-87 : рис. 
Клавен, Л. А. Хроника одного превращения : как орг. един. культур.-досуговое пространство / Л. А. Клавен // Библиотечное дело. - 2009. - № 3. - С. 8-10.
Лысанова, Л. Встречи смелых и задорных : информ. и социал. технологии в учреждениях культуры Великолук. р-на / Л. Лысанова // Библиополе. - 2009. - № 8. - С. 39-40.
Методические рекомендации по применению методики оценки эффективности деятельности учреждений культурно-досугового типа субъектов Российской Федерации // Справочник руководителя учреждения культуры. - 2011. - № 6. - С. 92-111 : 9 рис., табл.
Морозов, Г. Н.  Культурно-досуговые учреждения: проблемы и решения : (на примере Ленингр. обл.) / Г. Н. Морозов, Г. В. Алексеев // Власть. - 2013. - № 7. - С. 82-85.
Киселева, Л. В краю белоплечных орланов : как следовать реформе с наименьшими потерями / Л. Киселева // Библиополе. - 2008. - № 4. - С. 11-14.
Пономарева, Т. А.  Социальный проект организации летнего досуга и занятости детей и подростков "Радужное настроение" / Т. А. Пономарева // Справочник руководителя учреждения культуры. - 2012. - № 9. - С. 65-73 : табл.
Сурнина, В. Нам надо знать: зачем мы? : миссия и функции соврем. сел. б-ки / В.Сурнина ; [авт. выдержки из текста Е. Лобанова] // Библиополе. - 2009. - № 1. - С. 7-10.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2026-10-05T15:59:51+03:00</dcterms:created>
  <dcterms:modified xsi:type="dcterms:W3CDTF">2026-10-05T15:59:51+03:00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