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№6635 (Мурманская область) от 11 декабря 2014
</w:t>
      </w:r>
    </w:p>
    <w:p>
      <w:pPr/>
      <w:r>
        <w:rPr/>
        <w:t xml:space="preserve">Статьи из периодики за последние 5 лет о жизни и творчестве саамского поэта Аскольда Бажанова
Здравствуйте. Предлагаем Вам издания из фондов нашей библиотеки, которые можно заказать через электронную доставку документов для юридических лиц:
Агапова, Т. Саамские стихи звучали на английском : [презентация кн. "Стихи и поэмы о саамском крае" поэта А. Бажанова в Мурм. обл. науч. б-ке] / Т. Агапова // Мурманский вестник - 2009. - 20 нояб. - С. 3.    
Бажанов А. А. : [некролог] // Ловозерская правда. – 2012. – 21 окт. – С. 4.
Игнатович, И. И. Развитие старших дошкольников в процессе приобщения их к краеведческой литературе / И. И. Игнатович, О. И. Тараскина // Наука и образование. - 2010. - № 11. - С. 64-69.
Коржов, Д. Невежество или фальсификация? : ответ на ст. Огрызко В. «Поскупилась жизнь на злато» / Д. Коржов // Мурманский вестник. - 2011. - 12 марта. - С. 19 : фот.
Огрызко, В. Поскупилась жизнь на злато / В. Огрызко ; худож. Н. Ковалев // Мир Севера. - 2010. - № 5/6. - С. 36-50.    
Улюшева, Е. Юбилей двух великих саамских поэтов [А. Бажанова, О. Вороновой] / Е. Улюшева ; фот. авт. // Заполярная руда. - 2014. - 25 окт. (№ 43). - С. 8 : цв. фот.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2026-10-05T15:51:25+03:00</dcterms:created>
  <dcterms:modified xsi:type="dcterms:W3CDTF">2026-10-05T15:51:25+03:00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