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№6744 (Мурманск) от 26 января 2015
</w:t>
      </w:r>
    </w:p>
    <w:p>
      <w:pPr/>
      <w:r>
        <w:rPr/>
        <w:t xml:space="preserve">СТИЛИСТИЧЕСКИЙ АНАЛИЗ ОСОБЕННОСТЕЙ ПУБЛИЧНЫХ ВЫСТУПЛЕНИЙ БАРАКА ОБАМЫ.
Здравствуйте, Ольга.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Каменева, В. А. Доминантные сферы-источники метафорической экспансии в речах Б. Обамы [Электронный ресурс] / Каменева В. А., Перевалова А. А. // Вестник Челябинского государственного университета. - Электрон. дан. - 2012. - № 17. - С. 80-86. – Режим доступа: http://elibrary.ru, регламентир. (26.01.2015).
Медведева, Е. А. Использование технологий спичрайтинга в политической лингвистике (на примере речи президента США Барака Обамы «о новой странице в отношениях» [Электронный ресурс] / Медведева Е. А., Спицына Н. А. // Политическая лингвистика. - Электрон. дан. - 2011. - № 3. - С. 117-121. – Режим доступа: http://elibrary.ru, регламентир. (26.01.2015).
Медведева, Е. А. Концептуальная метафора в качестве технологии спичрайтинга в первичном политическом дискурсе (на примере политического дискурса президента США Барака Обамы и кандидата в президенты США Альберта Гора) [Электронный ресурс] / Медведева Е. А. // Филологические науки. Вопросы теории и практики. - Электрон. дан. - 2014. - № 12, ч. 1. - С. 119-124. – Режим доступа: http://elibrary.ru, регламентир. (26.01.2015).
Мищук, О. Н. Конвинсивное речевое воздействие в политическом дискурсе (на материале публичных выступлений Б. Обамы) [Электронный ресурс] / Мищук О. Н. // Lingua mobilis. - Электрон. дан. - 2014. - № 2. - С. 96-100. – Режим доступа: http://elibrary.ru, регламентир. (26.01.2015).
Парастаев, Г. Н. Реалия «великая депрессия» и ее репрезентация в речах Барака Обамы (на примере публичных выступлений президента США) [Электронный ресурс] / Парастаев Г. Н. // Преподаватель XXI век. - Электрон. дан. - 2011. - Т. 2, № 2. - С. 318-323. – Режим доступа: http://elibrary.ru, регламентир. (26.01.2015).
Садуов, Р. Т. Лингвокультурные особенности речевого воздействия в политических выступлениях Барака Х. Обамы [Электронный ресурс] / Садуов Р. Т. // Политическая лингвистика. - Электрон. дан. - 2014. - № 2. - С. 18-22. – Режим доступа: http://elibrary.ru, регламентир. (26.01.2015).
Самигуллина, А. С. Метафора в инаугурационной речи Б. Обамы [Электронный ресурс] / Самигуллина А. С. // Вестник Башкирского университета. - Электрон. дан. - 2012. - Т. 17, № 1. - С. 196-198. – Режим доступа: http://elibrary.ru, регламентир. (26.01.2015).
Таценко, Н. В. Лексико-семантические особенности эвфемизмов в англоязычном политическом дискурсе (на материале речей Барака Обамы) [Электронный ресурс] / Таценко Н. В., Кравец Л. С. // Lingua mobilis. - Электрон. дан. - 2013. - № 1. С. 89-98. – Режим доступа: http://elibrary.ru, регламентир. (26.01.2015).
Чернобровкина, Е. П. Речевое поведение президента США Барака Обамы: роль стратегий и тактик в создании имиджа популярного и успешного политика [Электронный ресурс] / Чернобровкина Е. П. // Вестник Бурятского государственного университета. - Электрон. дан. - 2013. - № 11. - С. 57-61. – Режим доступа: http://elibrary.ru, регламентир. (26.01.2015).
Щербакова, О. О. Стилистические приемы в ораторской речи Барака Обамы на тему сирийского конфликта [Электронный ресурс] / Щербакова О. О. // Филологические науки. Вопросы теории и практики. - Электрон. дан. - 2014. - № 10, ч. 3. - С. 211-213. – Режим доступа: http://elibrary.ru, регламентир. (26.01.2015).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2026-10-05T12:16:29+03:00</dcterms:created>
  <dcterms:modified xsi:type="dcterms:W3CDTF">2026-10-05T12:16:29+03:00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