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№6762 (Мурманск) от 28 января 2015
</w:t>
      </w:r>
    </w:p>
    <w:p>
      <w:pPr/>
      <w:r>
        <w:rPr/>
        <w:t xml:space="preserve">Здравствуйте, помогите подобрать литературу по теме: "Анализ и оценка финансового состояния предприятия как элемент антикризисного управления". Спасибо.
Здравствуйте, Вика. Предлагаем список литературы по Вашему запросу:
Книги
65.292.2-93; А72 Антикризисное регулирование низкорентабельных и убыточных организаций в интересах города (муниципального сообщества) / [Ряховская А. Н. и др.] ; под ред. А. Н. Ряховской ; Финансовая акад. при Правительстве РФ. - Москва : Магистр, 2009. - 332 с. (1692515 - ХР)
65.291.931я73; Ш48 Шепеленко, Г. И. Антикризисное управление производством и персоналом : учеб. пособие / Г. И. Шепеленко. - Ростов-на-Дону : Феникс ; Москва : МарТ, 2010. - 253 с. (1697647 - ЧЗ)
67.404.013я73; Б23 Банкротство предприятия: анализ, учет и прогнозирование : учеб. пособие / К. В. Балдин, В. В. Белугина, С. Н. Галдицкая, И. И. Передеряев ; Изд.-торговая корпорация "Дашков и К". - 4-е изд. - Москва : Дашков и К, 2012. - 375 с. (1706171 - АБ)
67.404.013я7; И85 Исик, Л. В. Банкротство и финансовое оздоровление : учеб. пособие / Л. В. Исик. - Москва : Дело и Сервис, 2013. - 271 с. (1726937 - ЧЗ)
Статьи
Егоров, В. Н. Концепция антикризисного управления промышленным предприятием в процедурах банкротства / В. Н. Егоров, М. В. Чернова // Финансы и кредит. - 2013. - № 24. - С. 58-67.
Рудакова, Т. А. Оценка результативности антикризисного управления в процедурах банкротства / Рудакова Т. А., Рудакова О. Ю. // Менеджмент в России и за рубежом. - 2011. - № 1. - С. 56-62.
Электронные ресурсы (с текстами документов можно поработать в залах каталогов и электронных ресурсов на 3-м этаже библиотеки)
Беспалов, М. В. Комплексный анализ финансовой устойчивости компании: коэффициентный, экспертный, факторный и индикативный [Электронный ресурс] // Финансовый вестник: финансы, налоги, страхование, бухгалтерский учет. - Электрон. дан. - 2011. - № 5. - С. 10-18. - Режим доступа: СПС «КонсультантПлюс» (29.01.2015).
Жукова, Т. М. Современные особенности применения экономических моделей диагностики вероятности наступления банкротства юридических лиц [Электронный ресурс] / Жукова Т. М., Кондратьева К. С. // Вестник Пермского Университета. Юридические науки. - Электрон. дан. - 2014. - № 1. - С. 197-205. - Режим доступа: СПС «КонсультантПлюс» (29.01.2015).
Кован, С. Е. Финансовая устойчивость предприятия и ее оценка для предупреждения его банкротства [Электронный ресурс] / Кован С. Е., Кочетков Е. П. // Экономический анализ: теория и практика. – Электрон. дан. – 2009. - № 15. - Режим доступа: СПС «КонсультантПлюс» (29.01.2015).
Швецов, Ю. Г. Диагностика финансовой несостоятельности предприятий [Электронный ресурс] / Швецов Ю. Г., Сабельфельд Т. В. // Финансовый вестник: финансы, налоги, страхование, бухгалтерский учет. - Электрон. дан. -  2014. - № 7. - С. 25-34. - Режим доступа: СПС «КонсультантПлюс» (29.01.2015).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2026-10-05T11:33:29+03:00</dcterms:created>
  <dcterms:modified xsi:type="dcterms:W3CDTF">2026-10-05T11:33:29+03:00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