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№6764 (Мурманская область) от 29 января 2015
</w:t>
      </w:r>
    </w:p>
    <w:p>
      <w:pPr/>
      <w:r>
        <w:rPr/>
        <w:t xml:space="preserve">Здравствуйте! В журнале "Методист ДОУ" № 9\2014 опубликованы статьи о модельном стандарте в ДОУ. Можно узнать точное название и авторов всех статей из этого журнала на эту тему \ необходимо для заказа по ЭДД\. Спасибо.
Здравствуйте, Елена. К сожалению, в фонде нашей библиотеки нет интересующего Вас журнала.
Статьи из фонда нашей библиотеки:
Березка, Т. Основная образовательная программа: часть, формируемая участниками образовательных отношений : опыт работы / Т. Березка, Т. Панова, В. Миленко // Дошкольное воспитание. - 2014. - № 5. - С. 4-13.
Голицина, Л. А. Преемственность между дошкольным и начальным образованием : [в т. ч. новый вариант индивидуал. характеристики выпускника дошк. образоват. учреждения] / Л. А. Голицина // Начальная школа. - 2014. - № 8. - С. 3-6 : табл. - Библиогр.: с. 6 (4 назв.).
Комментарии к ФГОС дошкольного образования : письмо от 28.02.2014 № 08-249 // Официальные документы в образовании. - 2014. - № 14. - С. 20-35. - Прил.
Короткова, Н. А. Стандарт дошкольного образования: очередное разочарование / Н. А. Короткова // Ребенок в детском саду. - 2014. - № 3. - С. 2-7. - Библиогр. в сносках.
Майер, А. А. Трудности разработки стандарта дошкольного образования = Challenges in Designing Pre-School Education Standard / А. А. Майер, Л. Л. Тимофеева // Стандарты и мониторинг в образовании. - 2014. - № 2. - С. 20-26. - Библиогр.: с. 26 (12 назв.).
Николаева, С. Экологическое воспитание в рамках Федерального государственного образовательного стандарта дошкольного образования : ст. первая / С. Николаева // Дошкольное воспитание. - 2014. - № 5. - С. 14-18.
Николаева, С. Значение эколого-развивающей среды для образования и оздоровления детей в свете Федерального государственного образовательного стандарта дошкольного образования : ст. вторая / С. Николаева // Дошкольное воспитание. - 2014. - № 6. - С. 17-21.
Предлагаем ознакомиться со списком литературы в Базе данных «Архив выполненных справок» Электронного каталога: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– Электрон. дан. - Мурманск : МГОУНБ, 2014. - 5 с. – Режим доступа: http://opac.mgounb.ru/opacg/archive/fed_gos.doc, свобод. (31.01.2015).
Вы можете заказать статьи через межбиблиотечный абонемент, обратившись в ближайшую библиотеку по месту жительства, работы, учебы через электронную доставку документов для физических лиц: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2026-10-05T11:32:52+03:00</dcterms:created>
  <dcterms:modified xsi:type="dcterms:W3CDTF">2026-10-05T11:32:52+03:00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