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№6791 (Мурманск) от 5 февраля 2015
</w:t>
      </w:r>
    </w:p>
    <w:p>
      <w:pPr/>
      <w:r>
        <w:rPr/>
        <w:t xml:space="preserve">Здравствуйте, подберите, пожалуйста, литературу по теме: Программа Столыпина: системность и случайность .Спасибо!
Здравствуйте, Людмила. Предлагаем Вам библиографический список:
Книги
67.3(2) ; С81 П. А. Столыпин. Программа реформ : док. и материалы : в 2 т. - Москва : РОССПЭН, 2003.Т. 1. - 763 с. (1620257 – ХР ; 1622239 – ЧЗ ; 1628547 – АБ)Т. 2. - 798 с. (1620258 – ХР ; 1622240 – ЧЗ ; 1628549 – АБ)
Статьи
Казанина, Л. Ю. Судебная реформа П. А. Столыпина в оценке конституционных демократов / Казанина Л. Ю. // История государства и права. - 2009. - № 10. - С. 14-16.
Казанина, Л. Ю. Столыпинские реформы институтов и структур управления и самоуправления в оценке российских либералов / Л. Ю. Казанина // Федерализм. - 2010. - № 2. - С. 131-142.
Казанина, Л. Часть вины : столып. прогр. в оценке рос. либералов / Л.  Казанина // Родина. - 2010. - № 7. - С. 83-84.
Козлов, С. Проснувшаяся деревня : столып. аграр. реформы в Центр.-Нечернозем. России. 1907-1914 гг. / С. Козлов // История : науч.-метод. газ. для учителей истории и обществоведения. - 2007. - 16-30 июня (№ 12). - С. 23-28.
Корелин, А. П. Реформы П. А. Столыпина: исторический опыт и уроки / А. П. Корелин // Преподавание истории и обществознания в школе. - 2007. - № 10. - С. 3-11.
Могилевский, К. Столыпин и модернизация России : компоненты прогр. / К. Могилевский // Родина. - 2012. - № 4. - С. 8-13.
Пожигайло, П. Столыпинская программа модернизации / П. Пожигайло // Родина. - 2006. - № 12. - С. 4-9.
Шелохаев, В. "Наша чернорабочая программа", или Семь пунктов Столыпина / В. Шелохаев // Родина. - 2012. - № 4. - С. 32-34.
Электронные ресурсы (с текстами документов можно поработать в залах каталогов и электронных ресурсов на 3-м этаже библиотеки)
Пожигайло, П. А. Столыпинская программа преобразования России: 1906-1911 [Электронный ресурс] : дис. .. канд. ист. наук : 07.00.02 / Пожигайло Павел Анатольевич – Электрон. дан. – Шуя, 2006. - 215 с. – Режим доступа: http://diss.rsl.ru, регламентир.(07.02.2015)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2026-10-05T09:54:57+03:00</dcterms:created>
  <dcterms:modified xsi:type="dcterms:W3CDTF">2026-10-05T09:54:57+03:00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