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№6803 (Мурманск) от 7 февраля 2015
</w:t>
      </w:r>
    </w:p>
    <w:p>
      <w:pPr/>
      <w:r>
        <w:rPr/>
        <w:t xml:space="preserve">Применение экстракта черники в офтальмологии
Здравствуйте, Маргарита. Предлагаем Вам список литературы:
Книга
56.7-5; Р27 Рациональная фармакотерапия в офтальмологии: руководство для практикующих врачей / [Егоров Е. А. и др.] ; под общ. ред. Е. А. Егорова. - 2-е изд., испр. и доп. - Москва : Литтерра, 2011. - 1059 c. - Из содерж.: Средства с антиоксидантным действием. Черники экстракт. - С. 165. (1701922 - МЕД)
Статьи
Антиоксиданты в лечении офтальмопатологии у детей / Е. Маркова [и др.] // Врач. - 2008. - № 9. - С. 84-86.
Готтих, М. Б. Определение качественного и количественного состава антоцианиновых пигментов в составе биологически активных добавок и лекарственных препаратов для зрения / М. Б. Готтих, В. Н. Ташлицкий // Вестник офтальмологии. - 2010. - № 5. - С. 34-37.
Егоров, Е. А. Эффективность корректирующей системы для зрения "фокус" в профилактике и терапии "сухой" формы возрастной макулярной дегенерации / Е. А. Егоров, А. А. Гветадзе, Е. П. Виноградова // Вестник офтальмологии. - 2012. - № 1. - С. 44-46.
Рослякова, Н. А. Защитник глаз - "Окомакс" / Н. А. Рослякова ; беседу вела В. Яраева ; фото С. Яраева // Будь здоров! - 2008. - № 4. - С. 52-59.
Черняева, Н. Смотри в оба! / Н. Черняева ; беседовала Т. Сапронова // Спрос. - 2006. - № 5. - С. 36-37.
Электронные ресурсы (с текстами документов можно поработать в залах каталогов и электронных ресурсов на 3-м этаже библиотеки)
Лебедева, М. В. Эффективность применения экстрактов черники и лютеина для профилактики и коррекции синдрома зрительной астенопии у лиц с нормальным зрительным статусом [Электронный ресурс] : дис. ... канд. мед. наук : 14.00.51 / Лебедева Марина Владимировна. - Электрон. дан. - Москва, 2005. - 89 с. - Режим доступа: http: //diss.rsl.ru, регламентир. (08.02.2015).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Ставицкая, Т. В. Применение экстракта черники в офтальмологии / Т. В. Ставицкая // Клиническая офтальмология. - 2002. - № 2. - С. 86-87.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2026-10-05T09:45:44+03:00</dcterms:created>
  <dcterms:modified xsi:type="dcterms:W3CDTF">2026-10-05T09:45:44+03:00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