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№6824 (Мурманск) от 16 февраля 2015
</w:t>
      </w:r>
    </w:p>
    <w:p>
      <w:pPr/>
      <w:r>
        <w:rPr/>
        <w:t xml:space="preserve">Здравствуйте. Обращаюсь с этим же вопросом, что и в №6181 от другой женщины. Подскажите, вот эту статью через Вас заказывали?
Болотов Б.В. Эффекты электролиза импульсным током без постоянной составляющей; Совершенствование технологии производства в целлюлозно-бумажной промышленности //Сб.тр.УкрНИИБ.М.: Лесная промышленность, 1976
Здравствуйте, Александр. Интересующую Вас статью можно заказать из фонда Российской национальной библиотеки через электронную доставку документов для физических лиц, пройдя простую регистрацию (тел. для справок: 8(8152)45-48-35):
Совершенствование технологии производства в целлюлозно-бумажной промышленности : [сб. ст. / ред. коллегия: А. Ф. Тищенко, канд. техн. наук (отв. ред.) и др.]. - Москва : Лес. пром-сть, 1976. - 152 с. : ил. - (Украинский научно-исследовательский институт целлюлозно-бумажной промышленности. Сборник трудов ; вып. 19). - Списки лит. в конце ст. – Из содерж.: Эффекты электролиза импульсным током без постоянной составляющей / Болотов Б. В. – С. 135-144.
С уважением, главный библиограф центральной справочной службы Уринцова О.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2026-10-05T08:49:36+03:00</dcterms:created>
  <dcterms:modified xsi:type="dcterms:W3CDTF">2026-10-05T08:49:36+03:00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