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№6828 (Мурманская область) от 17 февраля 2015
</w:t>
      </w:r>
    </w:p>
    <w:p>
      <w:pPr/>
      <w:r>
        <w:rPr/>
        <w:t xml:space="preserve">Здравствуйте!
Есть ли в научной библиотеке книга:
Давиенко Ю.Н. "500 схем для радиолюбителя. Современная схемотехника в 
Спасибо.
Здравствуйте, Алла. В нашей библиотеке есть интересующая Вас книга, которую можно заказать через межбиблиотечный абонемент, обратившись в ближайшую библиотеку по месту жительства, работы, учебы. Оглавление и фрагменты из нее можно заказать самостоятельно  через электронную доставку документов для физических лиц:
32.844; Д13 Давиденко, Ю. Н. 500 схем для радиолюбителей. Современная схемотехника в освещении. Эффективное электропитание люминисцентных, галогенных ламп, светодиодов, элементов "Умного дома" / Ю. Н. Давиденко. - Санкт-Петербург : Наука и Техника, 2008. – 318  с. : ил. (1676654 - ЧЗ ; 1676655 - АБ)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2026-10-05T08:06:48+03:00</dcterms:created>
  <dcterms:modified xsi:type="dcterms:W3CDTF">2026-10-05T08:06:48+03:00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