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№6830 (Мурманская область) от 17 февраля 2015
</w:t>
      </w:r>
    </w:p>
    <w:p>
      <w:pPr/>
      <w:r>
        <w:rPr/>
        <w:t xml:space="preserve">Читателю необходима информация (текст) о системе образования в Англии, либо в другой англоязычной стране.  25 - 30 страниц в электронном виде
Здравствуйте. 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Bailey, R. The educational benefits claimed for physical education and school sport: an academic review [Electronic resource] /R. Bailey // Research Papers in Education. - Electronic data. - 2009. – Vol. 24, № 1. - P. 1-27. - Mode of access: http://www.tandfonline.com, регламентир. (17.02.2015).
Croxford, L. Differentiation and social segregation of UK higher education, 1996–2010 [Electronic resource] / L. Croxford // Oxford Review of Education. - Electronic data. - 2013. – Vol. 39, № 2. – P. 172-192. - Mode of access: http://www.tandfonline.com, регламентир. (17.02.2015).
D’Arcy, K. Home education, school, travellers and educational inclusion [Electronic resource] / K. D’Arcy // British Journal of Sociology of Education. - Electronic data - 2014. – Vol. 35, № 5. – P. 818-835. - Mode of access: http://www.tandfonline.com, регламентир. (17.02.2015).
Good, J. A Community of First-Year Teachers: Collaboration Between Higher Education and Public Schools to Improve Teacher Retention [Electronic resource] / J. Good // The New Educator. - Electronic data. – 2005. – Vol. 1, № 1. – P. 45-54. - Mode of access: http://www.tandfonline.com, регламентир. (17.02.2015).
Kwon, Y. A Comparative Analysis of Preschool Education in Korea and England [Electronic resource] / Y. Kwon // Comparative Education. - Electronic data. – 2003. – Vol. 39, № 4. – P. 479-491. - Mode of access: http://www.tandfonline.com, регламентир. (17.02.2015).
McGrath, S. The role of education in development: an educationalist’s response to some recent work in development economics [Electronic resource] / S. McGrath // Comparative Education. - Electronic data. - 2010. – Vol. 46, № 2. – P. 237-253. - Mode of access: http://www.tandfonline.com, регламентир. (17.02.2015).
Medland, E. Assessment in higher education: drivers, barriers and directions for change in the UK [Electronic resource] /E. Medland // Assessment &amp; Evaluation in Higher Education. - Electronic data. - 2014. – the 21-st of Nov. – P. 1-16. - Mode of access: http://www.tandfonline.com, регламентир. (17.02.2015).
Parsons, S. The home‐education of children with special needs or disabilities in the UK: views of parents from an online survey [Electronic resource] / S. Parsons // International Journal of Inclusive Education. - Electronic data. - 2010. - Vol. 14, №1. – P.67-86. - Mode of access: http://www.tandfonline.com, регламентир. (17.02.2015).
Smith, E. Is there a crisis in school science education in the UK? [Electronic resource] / E. Smith // Educational Review. - Electronic data. – 2010. – Vol. 62, № 2. – P. 189-202. - Mode of access: http://www.tandfonline.com, регламентир. (17.02.2015).
Vieluf, S. Who has a good relationship with the teachers? A comparison of comprehensive education systems with education systems using between-school tracking [Electronic resource] / S. Vieluf // Oxford Review of Education. – 2015. - Vol. 41, № 1. – P. 3-25. - Mode of access: http://www.tandfonline.com, регламентир. (17.02.2015).
С уважением, главный библиограф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2026-10-05T08:06:01+03:00</dcterms:created>
  <dcterms:modified xsi:type="dcterms:W3CDTF">2026-10-05T08:06:01+03:00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