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№6834 (Мурманск) от 17 февраля 2015
</w:t>
      </w:r>
    </w:p>
    <w:p>
      <w:pPr/>
      <w:r>
        <w:rPr/>
        <w:t xml:space="preserve">Здравствуйте. Необходима литература по теме "пальчиковые игры, как способ развития мелкой моторики у дошкольников с ОНР"
Здравствуйте, Виолетта. Предлагаем Вам библиографический список:
Книги
74.9 ; Д50 Диченскова, А. М. Страна пальчиковых игр : идеи для развития мелкой моторики / А. М. Диченскова. - Изд. 3-е. - Ростов-на-Дону : Феникс, 2013. – 220 с. : ил. - (Серия "Мир вашего ребенка"). - Библиогр.: с. 221. (1731413 – МЕД)
74.9 ; П14 Пальчиковые игры : [развиваем мышление, речь, мелкую моторику : для совмест. досуговой деятельности детей и родителей / авт.-сост. Е. Шарикова ; худож. Т. Чижкова]. - Москва : Стрекоза, 2010. - 60 с. : цв. ил. (1691595 - АБ ; 1691596 – АБ)
74.102.4 ; С50 Смирнова, Е. А. Система развития мелкой моторики у детей дошкольного возраста / Е. А. Смирнова. - Санкт-Петербург : Детство-Пресс, 2013. - 140 с. : ил. - Библиогр.: с. 84-86 и в конце кн. (1727708 - ЧЗ ; 1727709 – АБ)
74.5 ; Ю16 Юдина, Я. Л. Сборник логопедических упражнений : ст. и подгот. группы : [становление артикуляц. моторики, логоритм. упражнения, пальчиковая гимнастика, чистоговорки, рифмовки, пословицы, стихотворения, рассказы, игры с буквами] / Я. Л. Юдина, И. С. Захарова. - Москва : ВАКО, 2011. - 125 с. : ил. - (Дошкольники : учим, развиваем, воспитываем). - Библиогр.: с. 123 (9 назв.). (1708833 - АБ ; 1708834 – АБ)
Статьи
Кириллова, Ю. А. Подвижные игры как средство профилактики и коррекции нарушений речи детей в логопедических группах детского сада в процессе физического воспитания / Ю. А. Кириллова // Дошкольная педагогика. - 2009. - № 7. - С. 45-48. - Библиогр.: с. 48 (3 назв.).
Красильникова, Н. А. Пальчиковые игры для детей "Веселое путешествие" / Н. А. Красильникова // Воспитание и обучение детей с нарушениями развития. - 2008. - № 5. - С. 50-52.
Ланина, Т. Фольклорная логоритмика / Т. Ланина // Здоровье детей. - 2013. - № 7/8. - С. 28-32 : ил.
Электронные ресурсы (с текстами документов можно поработать в залах каталогов и электронных ресурсов на 3-м этаже библиотеки)
Аншакова, М. А. Роль пальчиковых игр в формировании мелкой моторики детей раннего возраста [Электронный ресурс] / Аншакова М. А. // Обучение и воспитание: методики и практика. – Электрон. дан. - 2014. - № 13. - С. 26-28. – Режим доступа: http://elibrary.ru/, регламентир. (18.02.2015).
Ружникова, И. Г. Развитие крупной и мелкой моторики в процессе подготовки детей к обучению в школе [Электронный ресурс] / Ружникова И. Г. // Детский сад: теория и практика. – Электрон. дан. - 2014. - № 6. - С. 86-93. – Режим доступа: http://elibrary.ru/, регламентир. (18.02.2015).
Предлагаем ознакомиться со списками литературы в Базе данных «Архив выполненных справок» Электронного каталога:
Дошкольники с ОНР [Электронный ресурс] : список лит. : (1993-2014) / Мурм. гос. обл. универс. науч. б-ка ; сост. Т. В. Воложанина. - Электрон. дан. - Мурманск : МГОУНБ, 2015. - 22 с. – Режим доступа: http://opac.mgounb.ru/opacg/archive/doshk_ODH.doc, свобод. (18.02.2015).
Пальчиковая гимнастика [Электронный ресурс] : список лит. : (2004-2011) / Мурм. гос. обл. универс. науч. б-ка ; сост. Т. В. Воложанина. – Электрон. дан. - Мурманск : МГОУНБ, 2012. - 6 с. – Режим доступа: http://opac.mgounb.ru/opacg/archive/palchic.doc, свобод. (18.02.2015).
См. ответы на запросы №№ 3327, 5507 в архиве выполненных справок «Виртуального библиографа» и №№ 106, 21710 ВССКОРУНБ.
Следующие издания Вы можете заказать из фонда Российской национальной библиотеки через электронную доставку документов для физических лиц (зал каталогов, 3-й этаж, тел. для справок: 45-48-35, mba@mgounb.ru):
Детство, открытое миру: традиции и новации в образовании детей младшего школьного возраста : материалы регион. науч.-практ. конф., 24 марта 2009 г. / [сб. ст. ; редкол.: Павлова Н. А. и др.]. - Омск : Изд-во ОмГПУ, 2009. - 259 с. : ил., табл. - Библиогр. в конце ст. – Из содерж.: Развитие мелкой моторики посредством пальчиковых игр как одно из условий формирования базовой компетентности у дошкольников и младших школьников / М. А. Пожидаева.
Жизненные процессы современного ребенка: взросление : материалы Всерос. науч.-практ. конф. с междунар. участием, Санкт-Петербург, 23 июля 2010 г. / [под. общ. ред. Е. Н. Барышникова]. - Санкт-Петербург : Изд-во Политехн. ун-та, 2010. - 106 с. - Библиогр. в конце ст. – Из содерж.: Влияние развития мелкой моторики рук на речевое развитие у дошкольников с общим недоразвитием речи / М. Б. Цаплина. - С. 99-100.
Матвеева, О. А. Пальчиковые дорожки : игровая технология для развития мелкой моторики дошкольников с ОНР / О. А. Матвеева // Логопед : науч.-метод. журн. - 2014. - № 3. - С. 62-65.
С уважением, Воложанина Т. В., главный библиограф центральной справочной службы.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2026-10-05T08:06:57+03:00</dcterms:created>
  <dcterms:modified xsi:type="dcterms:W3CDTF">2026-10-05T08:06:57+03:00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