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№6840 (Мурманск) от 19 февраля 2015
</w:t>
      </w:r>
    </w:p>
    <w:p>
      <w:pPr/>
      <w:r>
        <w:rPr/>
        <w:t xml:space="preserve">Помогите найти литературу по теме "Экологизация среды обитания в урбоэкосистемх на примере дорожно-транспортного хозяйства г. Мурманска"
Здравствуйте, Татьяна. Выявить источники в строгом соответствии с Вашей формулировкой, к сожалению, не удалось. Возможно, Вам будут полезны следующие издания:
20.1кр ; Д63 Доклад о состоянии и об охране окружающей среды Мурманской области в 2013 году / М-во природ. ресурсов и экологии Мурм. обл. - Мурманск : М-во природ. ресурсов и экологии Мурм. обл. ; Нижний Новгород : Кузнецов Н. В., 2014. - 143 с., [4] л. цв. ил. : ил., табл., карты. (Ф-1744146 - ХР-ООЭ Ф-1744147 - ХР-ООЭ Ф-1744148 - ХР- ООЭ Ф-1749607 - ХР Ф-1749608 - ХР Ф-1749609 – МЕД Ф-1749610 – ОКР)
20я4кр ; П78 Проблемы Арктического региона : одиннадцатая междунар. научная конф. студентов и аспирантов, Мурманск, 12 мая 2011 г. : тр. конф. / [редкол.: С. М. Черняков (науч. ред.) и др.]. - Мурманск : Мурм. гос. гуманитар. ун-т, 2012. - 95 с. : ил., портр., табл. (Ф-1712956 - ХР-ООЭ Ф-1712957 - ХР-ООЭ Ф-1712958 - ХР- ООЭ)
65.049(23)кр ; Р17 Развитие северных территорий: проблемы и перспективы : материалы междунар. молодеж. конф., 26-29 сент. 2012 г. / [редкол.: А. А. Челтыбашев (отв. ред.) и др]. - Мурманск : Мурманский государственный гуманитарный университет, 2012. - 264 с. : ил., табл. - В надзаг.: М-во образования и науки Рос. Федерации, Мурм. гос. гуманитар. ун-т. (Ф-1724677 - ХР-ООЭ Ф-1724678 - ХР-ООЭ Ф-1724679 - ХР- ООЭ)
72М ; Т67 Трибуна молодого ученого: актуальные проблемы науки глазами молодежи : материалы Всерос. науч.-практ. конф. студентов и аспирантов с междунар. участием, 16-19 апр. 2012 г. / [редкол.: А. А. Челтыбашев]. - Мурманск : Мурм. гос. гуманитар. ун-т, 2012. - Из содерж.: Автотранспорт как источник антропогенного воздействия на окружающую среду Кольского полуострова / Великанов К. В., Отделкин С. Д. - С.140-142. (1730276 - ХР-ООЭ 1730277 - ХР-ООЭ 1730278 - ХР-ООЭ)
51.201я4М ; Ч-39 Человек в изменяющемся мире: адаптация, физическая культура и здоровье, окружающая среда и безопасность : материалы Всерос. науч.- практ. конф. с междунар. участием, 29-30 нояб. 2012 г. : [в 2 т. / редкол.: О. Г. Киевская и др.]. - Мурманск : Мурм. гос. гуманитар. ун-т, 2013.Т. 2. - 169 с. : ил., табл. (1736954 - ХР-ООЭ 1736955 - ХР-ООЭ 1736956 - ХР-ООЭ).
20.1кр ; Э40 Экологические проблемы северных регионов и пути их решения : материалы V Всерос. науч. конф. с междунар. участием, 23-27 июня 2014 г. : [сб. докл. : в 3 ч. / отв. ред.: Г. А. Евдокимова, О. И. Вандыш]. - Апатиты : Изд-во Кол. науч. центра РАН, 2014. Ч. 1. - 232 с. : ил., табл., граф. - Рез., огл., тит. л. парал. рус., англ. (Ф-1740414 - ХР-ООЭ Ф-1740415 - ХР-ООЭ Ф-1740416 - ХР-ООЭ)Ч. 2. - 264 с. : ил., табл., граф. - Рез., огл., тит. л. парал. рус., англ. (Ф-1740417 - ХР-ООЭ Ф-1740418 - ХР-ООЭ Ф-1740419 - ХР- ООЭ)Ч. 3. - 223 с. : ил., карты, табл. - Рез., огл., тит. л. парал. рус., англ. (Ф-1740420 - ХР-ООЭ Ф-1740421 - ХР-ООЭ Ф-1740422 - ХР- ООЭ)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2026-10-05T07:54:49+03:00</dcterms:created>
  <dcterms:modified xsi:type="dcterms:W3CDTF">2026-10-05T07:54:49+03:00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