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 (Владимирская область) от 13 февраля 2009
</w:t>
      </w:r>
    </w:p>
    <w:p>
      <w:pPr/>
      <w:r>
        <w:rPr/>
        <w:t xml:space="preserve">Здравствуйте! Посоветуйте пожалуйста литературу для реферата на тему: "Основания возникновения коллизий между семейным правом различных государств".
Уважаемый Максим. Предлагаю Вам следующие издания:
Книги
67.93я73 ; Б74 Богуславский, М. М. Международное частное право : элементар. курс / М. М. Богуславский ; Ин-т гос. и права РАН, Акад. правовой ун-т. - 2-е изд., перераб. и доп. – М. : Юристъ, 2007. - 317 с. (1648664 – ЧЗ)
67.404.5 ; С30 Гайдаенко-Шер, Н. И. Семейное право Российской Федерации и иностранных государств : основ. ин-ты / [Н. И. Гайдаенко-Шер, Д. О. Грачев, Т. А. Залесский и др.] ; под ред. В. В. Залесского. - М. : Юринформцентр, 2004. - 309 с. (1623041 – ХР)
67.93 ; З-43 Звеков, В. П. Коллизии законов в международном частном праве / В. П. Звеков ; Ин-т законодательства и сравнит. правоведения при Правительстве Рос. Федерации. – М. : Волтерс Клувер, 2007. - 392 с. (1653342 – ХР) 
67.93 ; Т54 Толстых, В. Л. Международное частное право: коллизионное регулирование / В. Л. Толстых ; Ассоц.юрид. центр. - СПб. : Юрид. центр Пресс (Р. Асланов), 2004. - 524 с. (1626444 – ХР)
67.93я73 ; Ф33 Федосеева, Г. Ю. Международное частное право : учеб. [для студентов вузов, обучающихся по специальности "Юриспруденция"] / Г. Ю. Федосеева. - Изд. 4-е, перераб. и доп. – М. : Эксмо, 2007. - 427 с. (1654355 – ХР)
Статьи 
Ерпылева, Н. Ю. Коллизионное регулирование в современном международном частном праве / Н. Ю. Ерпылева // Законодательство и экономика. - 2002. - N 1. - С. 53-73.
Зепалов, А. В. К вопросу о роли коллизионного и материального методов регулирования в МЧП / А. В. Зепалов // Право и политика. - 2005. - N 4. - С. 71-77.
Игнатенко, Г. В. О зарождении и эволюции коллизионного регулятора взаимодействия внутригосударственных и международно-правовых норм / Г. В. Игнатенко, О. Ю. Моторова // Российский юридический журнал. - 2007. - N 2 (апрель-июнь). - С. 57-61.
Кудашкин, В. В. Коллизионные правоотношения в международном частном праве / В. В. Кудашкин // Государство и право. - 2006. - N 2. - С. 52-63.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2026-10-18T15:21:29+03:00</dcterms:created>
  <dcterms:modified xsi:type="dcterms:W3CDTF">2026-10-18T15:21:29+03:00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