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№6915 (Мурманская область) от 10 марта 2015
</w:t>
      </w:r>
    </w:p>
    <w:p>
      <w:pPr/>
      <w:r>
        <w:rPr/>
        <w:t xml:space="preserve">Здравствуйте, мне необходимы статьи из журналов в электронном виде по теме: Прокурор в гражданском процессе.
Здравствуйте, Инга.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Гладкая, О. Г. О статусе прокурора в гражданском процессе [Электронный ресурс] / Гладкая О. Г. // Актуальные проблемы гуманитарных и естественных наук. - Электрон. дан. - 2012. - № 2. - С. 192-196. - Режим доступа: http://elibrary.ru, регламентир. (12.03.2015).
Головко, И. И. Эволюция правозащитных полномочий прокурора в гражданском процессе [Электронный ресурс] / Головко И. И. // Актуальные проблемы гуманитарных и естественных наук. - Электрон. дан. - 2010. - № 9. - С. 421-426. - Режим доступа: http://elibrary.ru, регламентир. (12.03.2015).
Гущин, В. З. Формы участия прокурора в гражданском процессе [Электронный ресурс] / Гущин В. З. // Современное право. 2009. - № 12. - С. 107-110. - Режим доступа: http://elibrary.ru, регламентир. (12.03.2015).
Насонов, Ю. Г. Участие прокурора в гражданском процессе с правовых позиций Европейского суда по правам человека [Электронный ресурс] / Насонов Ю. Г., Выскуб В. С. / Вестник Академии Генеральной прокуратуры Российской Федерации. - Электрон. дан. - 2014. - № 4. - С. 52-58. - Режим доступа: http://elibrary.ru, регламентир. (12.03.2015).
Терехова, Л. А. Прокурор в гражданском процессе [Электронный ресурс] / Терехова Л. А. // Вестник Омского университета. Серия: Право. - Электрон. дан. - 2011. - № 2. - С. 123-129. - Режим доступа: http://elibrary.ru, регламентир. (12.03.2015).
Томилов, А. Ю. К вопросу о роли прокурора в гражданском процессе [Электронный ресурс] / Томилов А. Ю. // Вестник Челябинского государственного университета. - Электрон. дан. - 2011. - № 4. - С. 43-49. - Режим доступа: http://elibrary.ru, регламентир. (12.03.2015).   
Туманов, А. И. Частный взгляд на роль прокурора в гражданском судопроизводстве, или «ограниченная дееспособность» прокурора в современном гражданском процессе [Электронный ресурс] / Туманов А. И. // Вестник Тверского государственного университета. Серия: Право. - Электрон. дан. - 2014. - № 3. - С. 199-208. - Режим доступа: http://elibrary.ru, регламентир. (12.03.2015).
Францифоров, А. Ю. Особенности участия прокурора в гражданском процессе / Францифоров А. Ю. // Публичное и частное право. - Электрон. дан. - 2013. - № II. - С. 212-219. - Режим доступа: http://elibrary.ru, регламентир. (12.03.2015).
Ярошенко, Т. В. Актуальные вопросы участия прокурора в гражданском процессе [Электронный ресурс] / Ярошенко Т. В. // Вестник Балтийского федерального университета им. И. Канта. - Электрон. дан. - 2008. - № 9. - С. 47-54. - Режим доступа: http://elibrary.ru, регламентир. (12.03.2015).
Ярошенко, Т. В. Проблемные аспекты процессуального положения прокурора в гражданском процессе [Электронный ресурс] / Ярошенко Т. В. // Вестник Балтийского федерального университета им. И. Канта. - Электрон. дан. - 2012. - № 9. - С. 49-53. - Режим доступа: http://elibrary.ru, регламентир. (12.03.2015).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2026-10-05T05:11:31+03:00</dcterms:created>
  <dcterms:modified xsi:type="dcterms:W3CDTF">2026-10-05T05:11:31+03:00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