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№6943 (Мурманск) от 13 марта 2015
</w:t>
      </w:r>
    </w:p>
    <w:p>
      <w:pPr/>
      <w:r>
        <w:rPr/>
        <w:t xml:space="preserve">Помогите подобрать литературу для курсовой работы по дисциплине "Мировая экономика и международные отношения" на тему "Россия и международный рынок труда"
Здравствуйте, Настя. Предлагаем список литературы по Вашему запросу:
Книги
65.248.7; Г55 Глущенко, Г. И. Влияние международной трудовой миграции на развитие мирового и национального хозяйства / Глущенко Г. И. - Москва : Статистика России, 2006. - 266 с. : ил. (1647583 - ХР)
60.73(0)-5я73; М54 Метелев, С. Е. Международная миграция и ее влияние на социально-экономическое развитие России : учебник / С. Е. Метелёв. - Старый Оскол : ТНТ, 2014. - 415 с. : ил., табл. (1743877 - ЧЗ)
65.5я73; М43 Международные экономические отношения в эпоху глобализации : учеб. пособие / И. Н. Платонова, Н. Н. Ливенцев, Г. М. Костюнина, В. Б. Буглай ; Моск. гос. ин-т междунар. отношений (ун-т) МИД России. - Москва : Проспект, 2012. - 344 с. : ил., табл. (1712047 - ЧЗ)
Статьи
Коновалов, В. Международная трудовая миграция и ее влияние на экономику / В. Коновалов // Жилищное и коммунальное хозяйство. - 2014. - № 4. - С. 17-21.
Мустафаев, И. А. Рынок труда в системе глобализации мировой экономики и инновационной модели социально-экономического развития / И. А. Мустафаев // Инновации в образовании. - 2011. - № 11. - С. 64-72.
Топилин, А. Бизнес-иммиграция в Россию. Начало пути / А. Топилин // Человек и труд. - 2013. - № 1. - С. 15-20.
Электронные ресурсы (с текстами документов можно поработать в залах каталогов и электронных ресурсов на 3-м этаже библиотеки)
Агабекян, Р. Л. Международная миграция как фактор формирования и развития национальных рынков труда [Электронный ресурс] / Агабекян Р. Л. // Вестник ИМСИТ. – Электрон. дан. -  2012. - № 1/2. - С. 1. – Режим доступа: http://elibrary.ru, регламентир. (16.03.2015).
Грудина, C. И. Рынок труда в условиях глобализации и международная конкурентоспособность [Электронный ресурс] / Грудина C. И. //Актуальные проблемы экономики и права. – Электрон. дан. -  2011. - № 3. - С. 14-19. – Режим доступа: http://elibrary.ru, регламентир. (16.03.2015).
Камалтдинова, Р. М. Международный аспект функционирования рынка труда [Электронный ресурс] / Камалтдинова Р. М. // Вестник Ульяновского государственного технического университета. – Электрон. дан. - 2013. - № 1. - С. 77-79. – Режим доступа: http://elibrary.ru, регламентир. (16.03.2015).
Щипанова, Д. Г. Современный мировой рынок рабочей силы [Электронный ресурс] / Щипанова Д. Г. // МИР (Модернизация. Инновации. Развитие). – Электрон. дан. - 2013. - № 15. - С. 26-30. – Режим доступа: http://elibrary.ru, регламентир. (16.03.2015).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2026-10-05T04:06:48+03:00</dcterms:created>
  <dcterms:modified xsi:type="dcterms:W3CDTF">2026-10-05T04:06:48+03:00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