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№6948 (Татарстан) от 15 марта 2015
</w:t>
      </w:r>
    </w:p>
    <w:p>
      <w:pPr/>
      <w:r>
        <w:rPr/>
        <w:t xml:space="preserve">Здравствуйте. Помогите найти источники литературы по авторам 
Л.Н.Толстой;
Н.К. Крупская; 
А.С. Макаренко; 
Н.И. Болдырев; 
И.А. Марьенко; 
В.А. Сухомлинский;
Калинина М.И;
Е.Н. Медынский;
Петровский М.В.;
Гагин В.Н;
Генкин Д.М;
Свердлов А.З;
Туев В.В;
Соломоник А.Г;
Бирженюк Г.М;
Доронкина Е.Г; Марков А.П; Соколов Э.В, Шамсутдинова Д.В.
Ушинский, Шмаков С.А....
Почти все - старые источники. Помогите пожалуйста подобрать более свежие от 2004 г  может переизданные. Спасибо.
Здравствуйте, София. В соответствии с Порядком работы ВСС "Виртуальный библиограф", если в Вашем обращении несколько вопросов, мы отвечаем на один из них. Предлагаем список литературы о педагогических взглядах Л. Н. Толстого из фонда нашей библиотеки:
Книга
74я4М ; П24 Педагогические чтения памяти Л. Ю. Бобкова / Федер. агентство по образованию, Мурм. гос. пед. ун-т. - Мурманск : МГПУ, 2006.Т. 1 : Материалы V юбилейной региональной научно-практической конференции, посвященной 30-летию факультета Педагогики и методики начального образования (ПиМНО), 21-22 марта 2006 г. / [отв. ред. А. Н. Кохичко]. - 158 с. - Библиогр. в конце ст. и в подстроч. примеч. – Из содерж.: Педагогические условия успешного духовно-нравственного воспитания в семье в творчестве Л. Н. Толстого / Н. А. Авдеева. - С. 83-84. (1637330 - ХР-ООЭ)
Статьи
Голованова, Н. Ф. Семантические изменения понятия "воспитание" в отечественной педагогике / Н. Ф. Голованова // Педагогика. - 2010. - № 8. - С. 70-79. - Библиогр.: с. 79 (15 назв.).
Искусство возбуждать лучшие мысли и чувства / подгот. М. Степанова // Управление школой. - 2011. - № 15 (окт.). - С. 50-59.
Клепиков, В. Н. "Круг чтения" Л. Н. Толстого и этическая культура школьников / В. Н. Клепиков // Воспитание школьников. - 2011. - № 6. - С. 24-28.
Кудрявая, Н. В. Духовное завещание Льва Николаевича Толстого: от педагогики 60-70-х годов XIX в. к "науке жизни" как религиозно-нравственному учению / Н. В. Кудрявая // Alma Mater: Вестник высшей школы. - 2008. - № 11. - С. 52-60. - Примеч. в сносках. - Библиогр.: с. 60 (8 назв.).
Кудрявая, Н. В. "Наука жизни" Л. Н. Толстого / Н. В. Кудрявая // Педагогика. - 2010. - № 2. - С. 74-80. - Библиогр.: с. 80 (2 назв.).
Куклачев, Ю. Д. Педагогическая интерпретация феноменов добра и любви во второй половине XIX - начале XX в. / Ю. Д. Куклачев, И. Д. Лельчицкий // Мир образования - образование в мире. - 2009. - № 3. - С. 22-26. - Библиогр.: с. 26 (8 назв.).
Созонов, В. Как воспитать нравственного человека в безнравственных обстоятельствах? / В. Созонов // Воспитательная работа в школе. - 2013. - № 4. - С. 79-90.
Спорышева, Е. Б. Интеграция художественно-эстетического воспитания / Е. Б. Спорышева // Искусство и образование. - 2005. - № 5. - С. 17-28.
Предлагаем ознакомиться со списком литературы в Базе данных «Архив выполненных справок» Электронного каталога:
Педагогические и религиозные взгляды Л. Н. Толстого [Электронный ресурс] : библиогр. список (1983-2002 гг.) / Мурм. гос. обл. универс. науч. б-ка ; Т. В. Воложанина. – Электрон. дан. - Мурманск : МГОУНБ, 2003. - 5 с. – Режим доступа: http://opac.mgounb.ru/opacg/archive/pedagog_tolstoi.doc, свобод. (16.03.2015).
Ответы на остальные вопросы см. в архиве выполненных справок «Виртуального библиографа» под №№ 6949, 6950, 6951, 6952, 6953, 6954, 6955, 6956, 6957, 6958, 6959, 6960, 6961, 6952, 6953, 6954, 6955, 6956, 6957, 6958.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2026-10-05T03:30:47+03:00</dcterms:created>
  <dcterms:modified xsi:type="dcterms:W3CDTF">2026-10-05T03:30:47+03:00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