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№6982 (Мурманская область) от 20 марта 2015
</w:t>
      </w:r>
    </w:p>
    <w:p>
      <w:pPr/>
      <w:r>
        <w:rPr/>
        <w:t xml:space="preserve">Здравствуйте! Помогите, пожалуйста подобрать литературу для курсовой работы по логопедии. "Особенности восприятия времени и пространства у детей старшего дошкольного возраста с ОНР"
Заранее благодарю!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Быкова, О. А. Влияние оптико-пространственных представлений на развитие связной речи у детей старшего дошкольного возраста с ОНР / О. А. Быкова, Е. В. Каплина, А. В. Военкова // Дошкольная педагогика. - 2012. - № 2. - С. 36-42. - Библиогр.: с. 42 (6 назв.).
Дружиловская, О. В. Формирование пространственно-временных представлений у детей с общим недоразвитием речи / О. В. Дружиловская, Е. А. Говорушкина // Логопедия. - 2014. - № 3 (июль-сент.). - С. 12-13.
Малиованова, Е. Развитие пространственных представлений как профилактика школьной неуспеваемости : дети ст. дошк. возраста с нарушениями речи / Е. Малиованова // Дошкольное воспитание. - 2008. - № 11. - С. 67-74. - Библиогр.: с. 74 (2 назв.).
Малиованова, Е. Л. Формирование пространственно-временных отношений в системе коррекционного обучения детей с нарушениями речи / Е. Л. Малиованова // Логопедия сегодня. - 2009. - № 1 (янв.-март). - С. 59-61 ; То же // Логопед в детском саду. - 2012. - № 2. - С. 64-66.
Перелетова, И. Путешествие на машине времени : подгот. к шк. логопед. группа / И. Перелетова // Дошкольное воспитание. - 2011. - № 6. - С. 123-125 : ил.
Федосеева, Н. В. Строим дом : [пространств. восприятие] / Н. В. Федосеева // Логопедия сегодня. - 2013. - № 2 (апр.-июнь). - С. 54-56.
Хайдарпашич, М. Р. Изучение представлений детей о временах года при помощи компьютерной программы "Лента времени" / М. Р. Хайдарпашич // Дефектология. - 2007. - № 2. - С. 58-66. - Библиогр.: с. 66 (9 назв.).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(22.03.2015).
Поиск книг рекомендуем провести самостоятельно в Электронном каталоге на сайте нашей библиотеки.
См. также ответ № 3963 в архиве выполненных запросов ВСС КОРУНБ.
Статьи, оглавления и фрагменты из книг можно также заказать из фондов других библиотек страны:
Асадова, С. А. Дидактические игры для развития лексики и пространственных представлений у детей с ОНР / С. А. Асадова // Логопед. - 2014. - № 1. - С. 70-74.
Кайгородова, Н. Е. Методическая разработка на тему: "Формирование пространственно-временных представлений у дошкольников с ОНР" / Н. Е. Кайгородова // Современные гуманитарные исследования. - 2013. - № 6. - С. 132-138 : 5 рис.
Коррекционная педагогика: концепция и методы : сб. науч.-метод. тр. / Рос. гос. пед. ун-т им. А. И. Герцена ; [редкол.: И. В. Прищепова (отв. ред.) и др.]. - Санкт-Петербург : Изд-во РГПУ, 2006. - 125 с. - Библиогр. в конце ст. – Из содерж.: К вопросу о формировании пространственных представлений у детей с ОНР / Г. Н. Градова.
Кутявина, Н. Л. Формирование пространственных представлений у детей с ОНР / Н. Л. Кутявина // Логопед : науч.-метод. журн. - 2010. - № 8 (48). - C. 40-47.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    .Вып. 10, юбилейн. В 2 ч. Ч. 2 / М-во образования и науки Рос. Федерации. - Ульяновск : Качалин Александр Васильевич, 2012. - 400 с. : ил. - Библиогр. в конце ст. – Из содерж.: Формирование у старших дошкольников с ОНР пространственных представлений / С. С. Баландина. - С. 166-175.
Современное образование: целевые ориентиры развития : сб. материалов Всерос. науч.-практ. конф., [15 нояб. 2011 г.], г. Новосибирск : в 2 т. - Новосибирск : Изд-во НИПК и ПРО, 2011.Т. 2. - 347 с. - Библиогр. в конце отд. докл. – Из содерж.: Использование игровой деятельности в формировании пространственного восприятия у детей старшего дошкольного возраста с общим недоразвитием речи / О. А. Самсонова. - С. 161-165.
Харебашвили, Ю. А. Развитие зрительно-пространственного восприятия у дошкольников с ОНР / Ю. А. Харебашвили, Г. А. Пичугина // Логопед : науч.-метод. журн. - 2006. - № 3. - C. 64-67.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2026-10-05T02:31:03+03:00</dcterms:created>
  <dcterms:modified xsi:type="dcterms:W3CDTF">2026-10-05T02:31:03+03:00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