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№6984 (Мурманск) от 22 марта 2015
</w:t>
      </w:r>
    </w:p>
    <w:p>
      <w:pPr/>
      <w:r>
        <w:rPr/>
        <w:t xml:space="preserve">Здравствуйте!
Помогите, пожалуйста, подобрать литературы на тему:"Бюджетный дефицит как инструмент финансового регулирования экономики".
Здравствуйте, Людмила. Предлагаем список литературы по Вашему запросу:
Книги
65.261.62я73; А49 Алехин, Б. И. Государственный долг : учеб. пособие / Б. И. Алехин ; Акад. бюджета и казначейства М-ва финансов РФ. - Москва : Магистр : ИНФРА-М, 2011. - 366 с. : ил. (1703366 - ЧЗ)
65.26я73; Ф59 Финансы : учебник / [В. П. Литовченко и др.] ; под ред. В. П. Литовченко. - Москва : Дашков и К, 2008. - 587 с. (1662281 - ЧЗ 1662282 - АБ)
65.01я73; Э40 Экономическая теория и практика: вчера, сегодня, завтра : учеб. пособие / С. А. Джавадова [и др.] ; под науч. ред. М. Ю. Погудаевой ; Рос. гос. гуманитар. ун-т. - Москва : Экономика, 2012. - 291 с. : ил., табл. (1711792 - ЧЗ)
Статьи
Кондратов, Д. Глобальные дисбалансы в мировой экономике / Д. Кондратов  // Общество и экономика. - 2014. - № 1. - С. 22-50.
Петров, Ю. А. К формированию новой экономической модели: рестрикция бюджетных расходов, или Повышение собираемости налогов? / Ю. А. Петров  // Российский экономический журнал. - 2013. - № 4. - С. 24-39.
Попкова, Н. А. О бюджетном стимулировании экономического развития / Н. А. Попкова // Финансы. - 2010. - № 7. - С. 53-55.
Электронные ресурсы (с текстами документов можно поработать в залах каталогов и электронных ресурсов на 3-м этаже библиотеки)
Бликанов, А. В. Бюджетный дефицит как индикатор состояния государственных финансов [Электронный ресурс] / Бликанов А. В. // Финансы и кредит. - Электрон. дан. - 2008. - № 5. - С. 15-17. - Режим доступа: http://elibrary.ru, регламентир. (23.03.2015).
Зимарин, К. А. Бюджетная политика и особенности бюджетного процесса в Российской Федерации [Электронный ресурс] /  Зимарин К. А., Закирова Ю. А. // Вестник УГАЭС. Наука, образование, экономика. Серия: Экономика. - Электрон. дан. - 2014. - № 2. - С. 7-11. – Режим доступа: http://elibrary.ru, регламентир. (23.03.2015).
Осипова, О. Н. Бюджетный кредит как инструмент регулирования дефицита регионального бюджета (на примере Ивановской области) [Электронный ресурс] / Осипова О. Н. // Наука и экономика. - Электрон. дан. - 2010. - № 1. - С. 28-30. – Режим доступа: http://elibrary.ru, регламентир. (23.03.2015).
Углицких, О. Н. Бюджетный дефицит и государственный долг россии на современном этапе развития [Электронный ресурс] / Углицких О. Н., Найдёнова Ю. А. // Nauka-Rastudent.ru. - Электрон. дан. - 2014. - № 11. - С. 21. – Режим доступа: http://elibrary.ru, регламентир. (23.03.2015).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2026-10-05T02:31:19+03:00</dcterms:created>
  <dcterms:modified xsi:type="dcterms:W3CDTF">2026-10-05T02:31:19+03:00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