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№7025 (Мурманская область) от 2 апреля 2015
</w:t>
      </w:r>
    </w:p>
    <w:p>
      <w:pPr/>
      <w:r>
        <w:rPr/>
        <w:t xml:space="preserve">Ответьте,пожалуйста, на вопрос : есть ли в фонде  МГОУНБ книга  : 
Беньян Д. Записки пилигрима.
Здравствуйте, к сожалению, книги с таким названием найти не удалось, есть «Путешествие пилигрима в Небесную страну» Д. Беньяна.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читателя в читальном зале МГОУНБ:
Беньян, Д. Путешествие пилигрима в Небесную страну : [в 2 ч.]. - Санкт-Петербург : Виссон, 2012-2013. - (Отблеск вечного).[Ч. 1 : Христианин]. - 2012. - 349 с. : ил.[Ч. 2 : Христиана и ее дети]. - 2013. - 300 с. : ил., портр.  
Или же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ЭБС "Литрес". Далее он может читать эту и другие книги в электронном виде с домашнего компьютера или, скачав бесплатное мобильное приложение, с экранов планшета и смартфона в режиме off-line.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2026-10-05T01:08:59+03:00</dcterms:created>
  <dcterms:modified xsi:type="dcterms:W3CDTF">2026-10-05T01:08:59+03:00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