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№7095 (Мурманск) от 20 апреля 2015
</w:t>
      </w:r>
    </w:p>
    <w:p>
      <w:pPr/>
      <w:r>
        <w:rPr/>
        <w:t xml:space="preserve">Педагогическая деятельность по оказанию помощи старшеклассникам в профессиональном выборе
Здравствуйте, Надежда. Предлагаем Вам библиографический список:
Книги
74.200.52 ; Г95 Гурова, Е. В. Профориентационная работа в школе : метод. пособие / Е. В. Гурова, О. А. Голерова. - Москва : Просвещение, 2007. – 95 с. : ил. - (Психологическая наука - школе). - Библиогр.: с. 95. (1646073 - ЧЗ ; 1646074 - АБ ; 1646075 – АБ)
74.200.2 ; К28 Касицина, Н. В. Как развить в ученике способность к выбору : педагогика поддержки: тактика содействия / Н. Касицина, Н. Михайлова, С. Юсфин. - Москва : Чистые пруды, 2007. - 31 с. - (Библиотечка "Первого сентября") (Серия "Воспитание. Образование. Педагогика" / общ. ред.: М. Н. Сартан ; вып. 4 (10). - Библиогр.: с. 31. (Бр – ЧЗ)
74.200.52кр ; У92 Учитель помогает выбрать профессию : пособие для педагогов, родителей, шефов шк. - Мурманск : Кн. изд-во, 1968. - 86 с. - Библиогр.: с. 83-86. (М-612593 – ХР ; М-616173 - ХР ; М-616174 – ХР ; М-616179 - АБ ; М-617397 – ХР)
Статьи
Ижогина, Е. Ю. Система работы классного руководителя старших классов / Е. Ю. Ижогина // Классный руководитель. - 2010. - № 2. - С. 10-80 : рис.
Казайкина, Е. Самоопределение старшеклассников: проблемы и риски / Е. Казайкина // Учитель. - 2006. - № 2. - С. 57-58.
Кардаш, И. Ю. Программа профессионального самоопределения "Планирование карьеры. Будущее - в настоящем" / И. Ю. Кардаш // Классный руководитель. - 2012. - № 8. - С. 39-44 : 1 табл.
Лернер, П. Самоопределение растущей личности – составная часть трудового воспитания / П. Лернер // Воспитательная работа в школе. - 2007. - № 5. - С. 43-48.
Ремизов, А. Профориентация: на что способна школа? / А. Ремизов // Директор школы. - 2011. - № 3. - С. 74-80.
Ульянова, И. В. Формирование смысложизненных ориентаций учащихся / И. В. Ульянова // Педагогика. - 2007. - № 7. - С. 43-50.
Филиппова, И. Дорога для выпускника : социал. проект "Мой выбор" для учеников 8-11-х кл. и их родителей / И. Филиппова // Учительская газета. - 2014. - 21 окт. (№ 42). - С. 14.
См. ответы на запросы №№ 5216, 6388, 6389 в архиве выполненных справок «Виртуального библиографа» и №№ 3182, 3876, 4152 ВСС КОРУНБ.
Предлагаем ознакомиться со списком литературы в Базе данных «Архив выполненных справок» Электронного каталога:
Особенности выбора профессии в юношеском возрасте. Факторы, влияющие на выбор профессии [Электронный ресурс] : библиогр. список (1980-2006 гг.) / Мурм. гос. обл. универс. науч. б-ка ; сост. О. Ю. Серова. – Электрон. дан. - Мурманск : МГОУНБ, 2007. - 5 с. – Режим доступа: http://opac.mgounb.ru/opacg/archive/professia.doc, свобод. (22.04.2015).
Расширить список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Андреева, Л. И. Педагогические технологии в мультикультурном образовательном пространстве, ориентированном на профессиональное самоопределение школьников : практико-ориентир. моногр. / Л. И. Андреева ; М-во образования и науки РФ, Деп. образования и мэрии г.о. Тольятти, Тольят. гос. ун-т. - Тольятти : Тольят. гос. ун-т, 2009. - 179 с. : ил. - Библиогр.: с. 162-169 (118 назв.). – Из содерж.: Гл. 1. Технология организации профориентационной деятельности в школе. - С. 8-25.
Инновационная сельская школа: от идеи к результату : сб. ст. / Федер. агентство по образованию, ГОУ ВПО "Мар. гос. ун-т", Администрация муницип. образования "Медведев. муницип. р-н" Респ. Марий Эл ; [науч. ред. Н. А. Бирюкова]. - Йошкар-Ола : Мар. гос. ун-т, 2006. - 272 с. : ил. - Библиогр. в конце ст. - Из содерж.: Профориентационная работа на уроке как условие успешного выбора профессии школьниками / С. А. Вавилова, С. Л. Егошина.
Образование: взгляд в будущее : сб. лучших работ участников IV Всерос. конкурса педагогов. - Обнинск : Интеллект будущего, 2010. - 194 с. – Из содерж.: Классный час по профориентации / Е. А. Левочкина. - С. 124-129.
Проблемы и перспективы развития отечественной профессиональной ориентации учащейся молодежи на современном этапе : III Всерос. науч.-практ. конф. с междунар. участием, 2-3 нояб. 2010 г. : [сб. докл. / под общ. ред. С. Н. Чистяковой, Т. А. Антопольской]. - Москва : Ин-т содерж. и методов обучения ; Курск : Кур. ин-т непрерыв. проф. образования, 2010. - 328 с. : ил. - Библиогр. в конце докл. – Из содерж.: Педагогическое сопровождение профессионального самоопределения старших школьников средствами психодрамы / Н. В. Парамонова. - С. 262-266.
Теоретические и практические основы профильного и профессионального самоопределения учащейся молодежи в условиях реформирования общего и профессионального образования РФ : материалы Междунар. науч.-практ. конф., 13-14 окт. 2009 г. / [сост. и ред.: Е. Л. Руднева и др.]. - Кемерово : Изд-во КРИПКиПРО, 2009. Ч. 1. - 320 с. : ил. - Библиогр. в конце докл. – Из содерж.: Подходы к организации профориентационной деятельности в общеобразовательном учреждении / Е. А. Малкина. - С. 65-67 ; Долгосрочная программа педагогической поддержки профессионального самоопределения учащихся, профориентационной и информационной работы как составная часть профильного обучения в школе / А. В. Сапа. - С. 76-81.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2026-10-04T22:22:39+03:00</dcterms:created>
  <dcterms:modified xsi:type="dcterms:W3CDTF">2026-10-04T22:22:39+03:00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