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№7100 (Мурманск) от 21 апреля 2015
</w:t>
      </w:r>
    </w:p>
    <w:p>
      <w:pPr/>
      <w:r>
        <w:rPr/>
        <w:t xml:space="preserve">Здравствуйте. Нужен материал по теме "Типовые компьютерные технологии, применяемые для обработки социального мониторинга"
Здравствуйте, Алекс. Выявить источники в соответствии с Вашей формулировкой, к сожалению, не удалось. Возможно, Вам будут полезны следующие издания:
Книги
60.506я73; Б83 Бородкин, Ф. М. Социальные индикаторы : [учебник] / Ф. М. Бородкин, С. А. Айвазян. - Москва : ЮНИТИ, 2006. - 607 с. : ил., табл. (1648369 - ХР)
60.561.23я73; М20 Малышев, М. Л. Мониторинг социально-трудовой сферы : учеб. пособие : / Малышев М. Л. - Москва : Союз : Перспектива, 2007. - 274 с. : ил., табл. (1648971 - ЧЗ)
Статьи
Большаков, А. М. Интегральные индикаторы здоровья и компьютерные системы для их оценки / А. М. Большаков, В. Н. Крутько // Гигиена и санитария. - 2005. - № 6. - С. 51-52.
Инновационные компьютерные технологии в развитии персонализированной медицины / А. Э. Пихлак [и др.] // Российский медицинский журнал. - 2013. - № 3. - С. 3-5.
Рябова, Н. В. Компьютерные технологии в мониторинге профессионального становления студентов / Н. В. Рябова // Стандарты и мониторинг в образовании. - 2007. - № 1. - С. 23-27.
Электронные ресурсы (с текстами документов можно поработать в залах каталогов и электронных ресурсов на 3-м этаже библиотеки)
Андрюшина, Н. А. Компьютерная модель сценарного развития социальных подсистем и инфраструктуры региона [Электронный ресурс] / Андрюшина Н. А., Хуторская О. Е., Якуба В. И. // Управление развитием крупномасштабных систем mlsd'2009 : тр. Третьей Междун. конф. / общ. ред.: С. Н. Васильев, А. Д. Цвиркун. – Электрон. дан. - 2009. - С. 130-137. - Режим доступа: http://elibrary.ru, регламентир. (22.04.2015).
Иванилов, Е. Л. Особенности компьютерного ранжирования стратегий управления в социальных системах [Электронный ресурс] / Иванилов Е. Л. // Управление большими системами. – Электрон. дан. - 2008. - № 22. - С. 119-133. - Режим доступа: http://elibrary.ru, регламентир. (22.04.2015).
Методические основы социологических исследовании [Электронный ресурс] / Медведев И. Н. [и др.] // Успехи современного естествознания. – Электрон. дан. - 2007. - № 1. - С. 91-92. - Режим доступа: http://elibrary.ru, регламентир. (22.04.2015).
Мониторинг здоровья учащейся молодежи с применением современных компьютерных технологий [Электронный ресурс] / Петрова Т. Н. [и др.] // Научно-медицинский вестник Центрального Черноземья. – Электрон. дан. - 2014. - № 58. - С. 146-152. - Режим доступа: http://elibrary.ru, регламентир. (22.04.2015).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Мартышенко, С. Н. Методическое обеспечение анализа данных мониторинга социально-экономических процессов в муниципальных образованиях / Мартышенко С. Н. // Экономика и менеджмент систем управления. - 2012. - Т. 6, № 4/2. - С. 259-267.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2026-10-04T21:47:31+03:00</dcterms:created>
  <dcterms:modified xsi:type="dcterms:W3CDTF">2026-10-04T21:47:31+03:00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