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№7114 (Санкт-Петербург) от 22 апреля 2015
</w:t>
      </w:r>
    </w:p>
    <w:p>
      <w:pPr/>
      <w:r>
        <w:rPr/>
        <w:t xml:space="preserve">Актуальные проблемы детской фармакологии - статьи за последние 2-3 года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Андреева, И. В. Новые направления клинического использования азитромицина в педиатрической практике / И. В. Андреева, О. У. Стецюк // Лечащий врач. - 2012. - № 8. - С. 101-105.
Геппе, Н. А. Клиническая фармакология кларитромицина: актуальные вопросы детской пульмонологии / Н. А. Геппе, И. А. Дронов // Лечащий врач. - 2014. - № 1. - С. 26-29.
Доскин, В. А. Анализ современных проблем клинической фармакологии и фармакотерапии в педиатрии = Analysis of the current problems of clinical pharmacology and pharmacotherapy in pediatrics / В. А. Доскин, А. М. Запруднов // Российский вестник перинатологии и педиатрии. - 2012. - Т. 57, № 3. - С. 5-11.
Запруднов, А. Клиническая фармакология и фармакотерапия в современной педиатрии / А. Запруднов, В. Доскин // Медицинская газета. - 2012. - № 64. - C. 8-9.
Королюк, А. М. Когда появится новая туберкулезная вакцина? / А. М. Королюк, Л. А. Зазимко, С. В. Петровский // Журнал микробиологии, эпидемиологии и иммунобиологии. - 2015. - № 1. - С. 86-94.
Радциг, Е. Ю. Современные комплексные гомеопатические препараты для профилактики и лечения острых респираторных инфекций и гриппа у детей / Е. Ю. Радциг // Педиатрия. Журнал имени Г. Н. Сперанского. - 2013. - Т. 92, № 2. - С. 120-126.
Савенкова, М. С. Лечение вирусных инфекций: проблема выбора эффективных противовирусных препаратов / М. С. Савенкова // Педиатрия. Журнал имени Г. Н. Сперанского. - 2012. - Т. 91, № 6. - С. 70-77.
Спичак, Т. В. Место противовоспалительной терапии при острых респираторных заболеваниях у детей / Т. В. Спичак // Педиатрия. Журнал имени Г. Н. Сперанского. - 2012. - Т. 91, № 5. - С. 64-70.
Улуханова, Л. У. Современные подходы в терапии дизентерии Флекснера 2А у детей / Л. У. Улуханова // Эпидемиология и инфекционные болезни. - 2012. - № 2. - С. 50-55.
Электронный ресурс
Василевский, И. В. Клиническая фармакология и педиатрическая практика [Электронный ресурс] / Василевский И. В. // Международные обзоры: клиническая практика и здоровье. – Электрон. дан. - 2014. - № 6. - С. 5-23. – Режим доступа: http://elibrary.ru, регламентир. (23.04.2015).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2026-10-04T21:26:18+03:00</dcterms:created>
  <dcterms:modified xsi:type="dcterms:W3CDTF">2026-10-04T21:26:18+03:00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