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№7122 (Мурманск) от 25 апреля 2015
</w:t>
      </w:r>
    </w:p>
    <w:p>
      <w:pPr/>
      <w:r>
        <w:rPr/>
        <w:t xml:space="preserve">Здравствуйте. Помогите с подбором литературы по теме Использование Интернет-технологий в продаже гостиничных услуг. Спасибо
Здравствуйте, Кирилл. Предлагаем список литературы по Вашему запросу :
Книги
65.43с51я73; В39 Ветитнев, А. М. Информационные технологии в социально-культурном сервисе и туризме. Оргтехника : учеб. пособие / А. М. Ветитнев, Вл. В. Коваленко, В. В. Коваленко. - Москва : ФОРУМ, 2010. - 398 с. (1703786 - ЧЗ)
65.433с51я723; С38 Синаторов, С. В. Информационные технологии в туризме : учеб. пособие / С. В. Синаторов, О. В. Пикулик, Н. В. Боченина. - Москва : Альфа-М : ИНФРА-М, 2012. - 332 с. (1735189 - ЧЗ)
65.433.8я73; Э40 Экономика и организация туризма. Международный туризм : учеб. пособие для вузов / Е. Л. Драчева [и др.] ; под ред. И. А. Рябовой ; Моск. акад. турист. и гостинич.-рестор. бизнеса. – Москва : Кнорус, 2006. - 565 с. (1640652 - ЧЗ 1640653 - АБ)
Статьи
Галочкин, А. Простые приемы, которые повышают продажи отельного сайта / А. Галочкин // Гостиница и ресторан: бизнес и управление. - 2012. - № 7. - С. 34-36.
Ефремова, М. В. Проблемы и перспективы интернет-продаж в туристическом и гостиничном секторах России / Ефремова М. В., Коротин Д. В. // Менеджмент в России и за рубежом. - 2012. - № 5. - С. 75-78.
Казаков, С. П. Использование онлайн социальных медиа и интернет-ресурсов для определения уровня клиентcкой удовлетворенности в сфере гостеприимства / С. П. Казаков // Маркетинг в России и за рубежом. - 2014. - № 6. - С. 16-27.
Фарафонова, М. Мобильные версии сайтов и мобильные приложения / Майя Фарафонова // Гостиница и ресторан: Бизнес и управление. - 2014. - № 4. - С. 18-28.
Электронные ресурсы (с текстами документов можно поработать в залах каталогов и электронных ресурсов на 3-м этаже библиотеки)
Галочкин, А. Как повысить конверсию гостиничного сайта [Электронный ресурс] /Галочкин А. // Интернет-маркетинг. - Электрон. дан. – 2014. - № 3. - С.154-169. - Режим доступа: http://grebennikon.ru/, регламентир. (27.04.2015).
Крюков, В. Ю. Рынок интернет-бронирования гостиниц в современной россии: особенности и актуальные тенденции развития [Электронный ресурс] / Крюков В. Ю. // Креативная экономика. - Электрон. дан. - 2014. - № 10. - С. 139-146. - Режим доступа: http://elibrary.ru, регламентир. (27.04.2015).
Скорбенко, С. В. Повышение эффективности интернет-маркетинга отельного бизнеса в условиях снижения туристического потока [Электронный ресурс] / Скорбенко С. В. // Маркетинг и финансы. - Электрон. дан. – 2014. - № 2. - С.148-157. - Режим доступа: http://grebennikon.ru/, регламентир. (27.04.2015).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2026-10-04T21:04:49+03:00</dcterms:created>
  <dcterms:modified xsi:type="dcterms:W3CDTF">2026-10-04T21:04:49+03:00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