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№7212 (Мурманская область) от 20 мая 2015
</w:t>
      </w:r>
    </w:p>
    <w:p>
      <w:pPr/>
      <w:r>
        <w:rPr/>
        <w:t xml:space="preserve">Добрый день!  Нужен список литературы по теме: "Система оценки кандидатов в кадровый резерв государственной службы", годы издания- 2010 и далее.
Заранее вам благодарны.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67.401.02я73; Г72 Государственная гражданская служба в Российской Федерации : учеб. пособие / Е. В. Масленникова, М. В. Пресняков, Л. Н. Татаринова, С. Е. Чаннов. – Москва : Ось-89, 2006. - 319 с. : табл. - (Ius est ars boni et aequin) (Серия "Juris prudentia"). (1647137 - ЧЗ 1647380 - АБ 1647733 - АБ)
67.401.02я73; З-72 Знаменский, Д. Ю. Кадровая политика и кадровый аудит организации : учеб. для магистров / Д. Ю. Знаменский, Н. А. Омельченко ; под общ. ред. Н. А. Омельченко ; Гос. ун-т упр. – Москва : Юрайт, 2014. - 365 с. : табл. - (Магистр) (Учебно-методическое объединение рекомендует). (1742419 - ЧЗ)
67.401.02; К13 Кадровый резерв как фактор развития управленческого потенциала России : материалы науч.-практ. конф., провед. каф. гос. службы и кадровой политики (РАГС. 26 марта 2009 г.) / под общ. ред. А. И. Турчинова. – Москва : Изд-во РАГС, 2010. - 196 с. : ил. (1703338 - ХР)
67.401.02; К43 Киреева, Е. Ю. Правовой статус муниципальных служащих в Российской Федерации / Е. Ю. Киреева ; Рос. акад. гос. службы при Президенте Рос. Федерации. – Москва : Изд-во РАГС, 2009. - 182 с. : табл. (1703591 - ХР)
67.401.02я73; Ч-46 Черепанов, В. В. Основы государственной службы и кадровой политики : [учеб. для студентов высш. учеб. заведений] / В. В. Черепанов. - 2-е изд., перераб. и доп. – Москва : ЮНИТИ-ДАНА, 2010. - 679 с. (1693305 - ХР 1693306 - ЧЗ)
Статья
Сороко, А. Федеральный резерв управленческих кадров как элемент системы управления кадровым потенциалом органов государственной власти / А. Сороко // Государственная служба. - 2011. - № 3. - С. 25-29.
Электронные ресурсы
Бахтаирова, Е. А. Кадровый резерв на государственной гражданской службе: проблемы теории и практики [Электронный ресурс] / Бахтаирова Е. А. // Известия Иркутской государственной экономической академии (Байкальский государственный университет экономики и права). - Электрон. дан. - 2014. - № 4. - С. 12. - Режим доступа: http://elibrary.ru, регламентир. (21.05.2015).
Биджиев, А. С. Особенности формирования и использования кадрового резерва государственной и муниципальной службы [Электронный ресурс] / Биджиев А. С., Шамарова Г. М. // Государственная власть и местное самоуправление. - Электрон. дан. - 2013. - № 3. - С. 23-29. – Режим доступа: СПС «КонсультантПлюс» (21.05.2015).
Гаврилкина, Ю. В. Кадровый резерв государственной гражданской службы: новые правила и старые проблемы [Электронный ресурс] / Гаврилкина Ю. В. // Современное право. - Электрон. дан. - 2014. - № 11. - С. 41-44. – Режим доступа: СПС «КонсультантПлюс» (21.05.2015).
Петроченко, Ю. О. Кадровые технологии оценки персонала гражданской службы [Электронный ресурс] / Петроченко Ю. О. // Управление человеческими ресурсами – основа развития инновационной экономики. - Электрон. дан. - 2010. - № 2. - С. 110-112. - Режим доступа: http://elibrary.ru, регламентир. (21.05.2015).
Титова, Е. В. Управление кадровым потенциалом государственной гражданской службы на основе формирования резерва кадров [Электронный ресурс] / Титова Е. В. // Среднерусский вестник общественных наук. - Электрон. дан. - 2012. - № 4, ч. 1. - С. 70-75. - Режим доступа: http://elibrary.ru, регламентир. (21.05.2015).
 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2026-10-04T17:54:36+03:00</dcterms:created>
  <dcterms:modified xsi:type="dcterms:W3CDTF">2026-10-04T17:54:36+03:00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