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№7213 (Мурманская область) от 21 мая 2015
</w:t>
      </w:r>
    </w:p>
    <w:p>
      <w:pPr/>
      <w:r>
        <w:rPr/>
        <w:t xml:space="preserve">Вышлите, пожалуйста, примеры библиографического описания коллективной монографии с использованием ссылок (внутритекстовых, подстрочных, затекстовых) книг по психологии.
Здравствуйте. Предлагаем библиографическое описание коллективной монографии по психологии:
Эволюционная и сравнительная психология в России: традиции и перспективы [Текст] : коллектив. моногр. / под ред. А. Н. Харитонова ; Рос. акад. наук, Ин-т психологии. – Москва : Ин-т психологии РАН, 2013. - 431 с. : ил. - (Труды Института психологии РАН).
Внутритекстовая библиографическая ссылка:
(Эволюционная и сравнительная психология в России: традиции и перспективы : коллектив. моногр. / под ред. А. Н. Харитонова ; Рос. акад. наук, Ин-т психологии. М. : Ин-т психологии РАН, 2013. 431 с.)
Подстрочная библиографическая ссылка:
1 Эволюционная и сравнительная психология в России: традиции и перспективы : коллектив. моногр. / под ред. А. Н. Харитонова ; Рос. акад. наук, Ин-т психологии. М. : Ин-т психологии РАН, 2013. 431 с. (Труды Института психологии РАН).
или более подробно
1 Эволюционная и сравнительная психология в России: традиции и перспективы : коллектив. моногр. / под ред. А. Н. Харитонова ; Рос. акад. наук, Ин-т психологии. - М. : Ин-т психологии РАН, 2013. - 431 с. - (Труды Института психологии РАН).
Затекстовая библиографическая ссылка:
1. Эволюционная и сравнительная психология в России: традиции и перспективы : коллектив. моногр. / под ред. А. Н. Харитонова ; Рос. акад. наук, Ин-т психологии. М. : Ин-т психологии РАН, 2013. 431 с.
Ознакомиться с ГОСТами для оформления библиографических списков и ссылок к учебным и научным работам Вы можете на сайте нашей библиотеки внизу страницы «Помоги себе сам».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2026-10-04T17:54:13+03:00</dcterms:created>
  <dcterms:modified xsi:type="dcterms:W3CDTF">2026-10-04T17:54:13+03:00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