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№7228 (Мурманск) от 25 мая 2015
</w:t>
      </w:r>
    </w:p>
    <w:p>
      <w:pPr/>
      <w:r>
        <w:rPr/>
        <w:t xml:space="preserve">Добрый вечер. 
Пожалуйста, помогите подобрать литературу по теме "Социально-психологические аспекты удовлетворенности профессиональной деятельностью педагогов".
Здравствуйте, Екатерина. Предлагаем Вам библиографический список:
Статьи
Адаева, Т. Ю. Удовлетворенность преподавателей педагогическим трудом и способы ее оптимизации / Т. Ю. Адаева // Среднее профессиональное образование. - 2012. - № 6. - С. 51-54.
Бакурадзе, А. Б. Мотивация учителей: актуальные потребности и принципы их удовлетворения или компенсации / А. Б. Бакурадзе, А. А. Джамулаев // Директор школы. - 2007. - № 10. - С. 31-36.
Гладкая, И. В. Оценка первокурсниками удовлетворенности выбора педагогического вуза / И. В. Гладкая // Alma mater: Вестник высшей школы. - 2012. - № 6. - С. 62-66.
Майстренко, В. И. Взаимосвязь синдрома эмоционального выгорания и степени удовлетворенности профессиональных потребностей учителей / Майстренко В. И. // Психологическая наука и образование. - 2010. - № 1. - С. 21-29.
Федоськина, Л. А. О методике процесса исследования удовлетворенности преподавателей вуза = Modeling the process of university personnel satisfaction estimation / Л. А. Федоськина, Н. А. Новокрещенова // Высшее образование в России. - 2011. - № 6. - С. 129-134.
Шамионов, Р.М. Самоактуализация учителей и удовлетворенность жизнедеятельностью и собой / Р. М. Шамионов // Мир психологии. - 2002. - № 2. - С. 143-148.
Электронные ресурсы (с текстами документов можно поработать в залах каталогов и электронных ресурсов на 3-м этаже библиотеки)
Давыдова, И. А. Профессиональный стресс и удовлетворенность работой преподавателей российских вузов [Электронный ресурс] / Давыдова И. А., Козьмина Я. Я. // Вопросы образования. - Электрон. дан. - 2014. - № 4. - С. 169-183. - Режим доступа: http://elibrary.ru, регламентир. (27.05.2015).
Казанцева, Ю. В. Организационно-педагогические условия развития удовлетворенности учителя профессиональной деятельностью в новой социокультурной ситуации [Электронный ресурс] : дис. ... канд. пед. наук : 13.00.01 / Казанцева Юлия Викторовна. - Электрон. дан. - Барнаул, 2002. - 160 с. : ил. - Режим доступа: http://diss.rsl.ru, регламентир. (27.05.2015).
Линчук, Т. П. Социально-психологические факторы, влияющие на удовлетворенность педагогической деятельностью [Электронный ресурс] / Линчук Т. П., Михалева И. М., Посканная Д. П. // Вестник Иркутского государственного технического университета. - Электрон. дан. - 2013. - № 8. - С. 282-287. - Режим доступа: http://elibrary.ru, регламентир. (27.05.2015).
Мельник, Л. П. Удовлетворенность трудом в личностно- профессиональном развитии педагога [Электронный ресурс] / Мельник Л. П. // Сборники конференций НИЦ Социосфера. - Электрон. дан. - 2014. - № 43. - С. 228-229. - Режим доступа: http://elibrary.ru, регламентир. (27.05.2015).
Никишина, В. Б. Удовлетворенность как критерий формирования профессиональной идентичности у педагогов высшей школы [Электронный ресурс] / Никишина В. Б., Запесоцкая И. В. // Вестник Череповецкого государственного университета. - Электрон. дан. - 2011. - Т. 4, № 33, ч. 1. - С. 128-132. - Режим доступа: http://elibrary.ru, регламентир. (27.05.2015).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2026-10-04T17:13:48+03:00</dcterms:created>
  <dcterms:modified xsi:type="dcterms:W3CDTF">2026-10-04T17:13:48+03:00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