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№7239 (Мурманск) от 2 июня 2015
</w:t>
      </w:r>
    </w:p>
    <w:p>
      <w:pPr/>
      <w:r>
        <w:rPr/>
        <w:t xml:space="preserve">Я бы хотела узнать:имеется ли у вас данная книга? Сравнительный морфометрический анализ пинагора Cyclopterus lumpus (Cyclopteridae) из разных районов восточной Атлантики [Текст] / Кудрявцева О. Ю., Карамушко О. В. // Вопросы ихтиологии. - 2005. - Т. 45, N 3. - С. 342-351. - С. 2005. - Библиогр.: с. 351 (10 назв. ) . - ISSN 0042-8752
Здравствуйте, Вера. В нашей библиотеке, к сожалению, нет интересующей Вас статьи. Вы можете заказать ее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Статья
Кудрявцева, О. Ю. Сравнительный морфометрический анализ пинагора Cyclopterus lumpus (Cyclopteridae) из разных районов восточной Атлантики [Текст] / Кудрявцева О. Ю., Карамушко О. В. // Вопросы ихтиологии. - 2005. - Т. 45, № 3. - С. 342-351.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2026-10-04T16:18:56+03:00</dcterms:created>
  <dcterms:modified xsi:type="dcterms:W3CDTF">2026-10-04T16:18:56+03:00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